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13D663" w14:textId="4DFA0AFA" w:rsidR="00631B25" w:rsidRPr="008D54F6" w:rsidRDefault="00211E2F" w:rsidP="00E93E94">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sidRPr="008D54F6">
        <w:rPr>
          <w:rFonts w:ascii="Arial" w:hAnsi="Arial" w:cs="Arial"/>
          <w:b/>
          <w:bCs/>
          <w:snapToGrid w:val="0"/>
          <w:sz w:val="24"/>
        </w:rPr>
        <w:t>3GPP TSG RAN WG1 Meeting #</w:t>
      </w:r>
      <w:r w:rsidR="00235E0B" w:rsidRPr="008D54F6">
        <w:rPr>
          <w:rFonts w:ascii="Arial" w:hAnsi="Arial" w:cs="Arial"/>
          <w:b/>
          <w:bCs/>
          <w:snapToGrid w:val="0"/>
          <w:sz w:val="24"/>
        </w:rPr>
        <w:t>9</w:t>
      </w:r>
      <w:r w:rsidR="00DB062E" w:rsidRPr="008D54F6">
        <w:rPr>
          <w:rFonts w:ascii="Arial" w:hAnsi="Arial" w:cs="Arial"/>
          <w:b/>
          <w:bCs/>
          <w:snapToGrid w:val="0"/>
          <w:sz w:val="24"/>
        </w:rPr>
        <w:t>2</w:t>
      </w:r>
      <w:r w:rsidR="00D20F53" w:rsidRPr="008D54F6">
        <w:rPr>
          <w:rFonts w:ascii="Arial" w:hAnsi="Arial" w:cs="Arial"/>
          <w:b/>
          <w:bCs/>
          <w:snapToGrid w:val="0"/>
          <w:sz w:val="24"/>
        </w:rPr>
        <w:t xml:space="preserve">     </w:t>
      </w:r>
      <w:r w:rsidR="00CD76D9" w:rsidRPr="008D54F6">
        <w:rPr>
          <w:rFonts w:ascii="Arial" w:hAnsi="Arial" w:cs="Arial"/>
          <w:b/>
          <w:bCs/>
          <w:snapToGrid w:val="0"/>
          <w:sz w:val="24"/>
        </w:rPr>
        <w:tab/>
      </w:r>
      <w:r w:rsidR="00CD76D9" w:rsidRPr="008D54F6">
        <w:rPr>
          <w:rFonts w:ascii="Arial" w:hAnsi="Arial" w:cs="Arial"/>
          <w:b/>
          <w:bCs/>
          <w:snapToGrid w:val="0"/>
          <w:sz w:val="24"/>
        </w:rPr>
        <w:tab/>
      </w:r>
      <w:r w:rsidR="00CD76D9" w:rsidRPr="008D54F6">
        <w:rPr>
          <w:rFonts w:ascii="Arial" w:hAnsi="Arial" w:cs="Arial"/>
          <w:b/>
          <w:bCs/>
          <w:snapToGrid w:val="0"/>
          <w:sz w:val="24"/>
        </w:rPr>
        <w:tab/>
        <w:t xml:space="preserve">           </w:t>
      </w:r>
      <w:r w:rsidR="00CD76D9" w:rsidRPr="008D54F6">
        <w:rPr>
          <w:rFonts w:ascii="Arial" w:hAnsi="Arial" w:cs="Arial"/>
          <w:b/>
          <w:bCs/>
          <w:snapToGrid w:val="0"/>
          <w:sz w:val="24"/>
        </w:rPr>
        <w:tab/>
        <w:t xml:space="preserve">         </w:t>
      </w:r>
      <w:r w:rsidR="004F19A3" w:rsidRPr="008D54F6">
        <w:rPr>
          <w:rFonts w:ascii="Arial" w:hAnsi="Arial" w:cs="Arial"/>
          <w:b/>
          <w:bCs/>
          <w:snapToGrid w:val="0"/>
          <w:sz w:val="24"/>
        </w:rPr>
        <w:t xml:space="preserve">  </w:t>
      </w:r>
      <w:r w:rsidR="00CD76D9" w:rsidRPr="008D54F6">
        <w:rPr>
          <w:rFonts w:ascii="Arial" w:hAnsi="Arial" w:cs="Arial"/>
          <w:b/>
          <w:bCs/>
          <w:snapToGrid w:val="0"/>
          <w:sz w:val="24"/>
        </w:rPr>
        <w:t xml:space="preserve"> </w:t>
      </w:r>
      <w:r w:rsidR="00CF3F32" w:rsidRPr="008D54F6">
        <w:rPr>
          <w:rFonts w:ascii="Arial" w:hAnsi="Arial" w:cs="Arial"/>
          <w:b/>
          <w:bCs/>
          <w:snapToGrid w:val="0"/>
          <w:sz w:val="24"/>
        </w:rPr>
        <w:t>R1-</w:t>
      </w:r>
      <w:r w:rsidR="001D2309" w:rsidRPr="008D54F6">
        <w:rPr>
          <w:rFonts w:ascii="Arial" w:hAnsi="Arial" w:cs="Arial"/>
          <w:b/>
          <w:bCs/>
          <w:snapToGrid w:val="0"/>
          <w:sz w:val="24"/>
        </w:rPr>
        <w:t>1</w:t>
      </w:r>
      <w:r w:rsidR="00F51388" w:rsidRPr="008D54F6">
        <w:rPr>
          <w:rFonts w:ascii="Arial" w:hAnsi="Arial" w:cs="Arial"/>
          <w:b/>
          <w:bCs/>
          <w:snapToGrid w:val="0"/>
          <w:sz w:val="24"/>
        </w:rPr>
        <w:t>80223</w:t>
      </w:r>
      <w:r w:rsidR="006D31B4">
        <w:rPr>
          <w:rFonts w:ascii="Arial" w:hAnsi="Arial" w:cs="Arial"/>
          <w:b/>
          <w:bCs/>
          <w:snapToGrid w:val="0"/>
          <w:sz w:val="24"/>
        </w:rPr>
        <w:t>4</w:t>
      </w:r>
    </w:p>
    <w:p w14:paraId="34146616" w14:textId="77777777" w:rsidR="004F19A3" w:rsidRPr="008D54F6" w:rsidRDefault="00DB062E" w:rsidP="004F19A3">
      <w:pPr>
        <w:pStyle w:val="TdocHeader2"/>
        <w:numPr>
          <w:ilvl w:val="0"/>
          <w:numId w:val="0"/>
        </w:numPr>
        <w:ind w:left="1440" w:hanging="1440"/>
        <w:rPr>
          <w:sz w:val="22"/>
          <w:lang w:val="en-US" w:eastAsia="ko-KR"/>
        </w:rPr>
      </w:pPr>
      <w:r w:rsidRPr="008D54F6">
        <w:rPr>
          <w:rFonts w:cs="Arial"/>
          <w:bCs/>
          <w:snapToGrid w:val="0"/>
          <w:sz w:val="24"/>
          <w:lang w:val="en-US" w:eastAsia="ko-KR"/>
        </w:rPr>
        <w:t>Athens</w:t>
      </w:r>
      <w:r w:rsidR="00D20F53" w:rsidRPr="008D54F6">
        <w:rPr>
          <w:rFonts w:cs="Arial"/>
          <w:bCs/>
          <w:snapToGrid w:val="0"/>
          <w:sz w:val="24"/>
          <w:lang w:val="en-US" w:eastAsia="ko-KR"/>
        </w:rPr>
        <w:t xml:space="preserve">, </w:t>
      </w:r>
      <w:r w:rsidRPr="008D54F6">
        <w:rPr>
          <w:rFonts w:cs="Arial"/>
          <w:bCs/>
          <w:snapToGrid w:val="0"/>
          <w:sz w:val="24"/>
          <w:lang w:val="en-US" w:eastAsia="ko-KR"/>
        </w:rPr>
        <w:t>Greece</w:t>
      </w:r>
      <w:r w:rsidR="001D2309" w:rsidRPr="008D54F6">
        <w:rPr>
          <w:rFonts w:cs="Arial"/>
          <w:bCs/>
          <w:snapToGrid w:val="0"/>
          <w:sz w:val="24"/>
          <w:lang w:val="en-US" w:eastAsia="ko-KR"/>
        </w:rPr>
        <w:t xml:space="preserve">, </w:t>
      </w:r>
      <w:r w:rsidRPr="008D54F6">
        <w:rPr>
          <w:rFonts w:cs="Arial"/>
          <w:bCs/>
          <w:snapToGrid w:val="0"/>
          <w:sz w:val="24"/>
          <w:lang w:val="en-US" w:eastAsia="ko-KR"/>
        </w:rPr>
        <w:t>February</w:t>
      </w:r>
      <w:r w:rsidR="001D2309" w:rsidRPr="008D54F6">
        <w:rPr>
          <w:rFonts w:cs="Arial"/>
          <w:bCs/>
          <w:snapToGrid w:val="0"/>
          <w:sz w:val="24"/>
          <w:lang w:val="en-US" w:eastAsia="ko-KR"/>
        </w:rPr>
        <w:t xml:space="preserve"> 2</w:t>
      </w:r>
      <w:r w:rsidRPr="008D54F6">
        <w:rPr>
          <w:rFonts w:cs="Arial"/>
          <w:bCs/>
          <w:snapToGrid w:val="0"/>
          <w:sz w:val="24"/>
          <w:lang w:val="en-US" w:eastAsia="ko-KR"/>
        </w:rPr>
        <w:t>6</w:t>
      </w:r>
      <w:r w:rsidR="00D20F53" w:rsidRPr="008D54F6">
        <w:rPr>
          <w:rFonts w:cs="Arial"/>
          <w:bCs/>
          <w:snapToGrid w:val="0"/>
          <w:sz w:val="24"/>
          <w:vertAlign w:val="superscript"/>
          <w:lang w:val="en-US" w:eastAsia="ko-KR"/>
        </w:rPr>
        <w:t>th</w:t>
      </w:r>
      <w:r w:rsidR="00D20F53" w:rsidRPr="008D54F6">
        <w:rPr>
          <w:rFonts w:cs="Arial"/>
          <w:bCs/>
          <w:snapToGrid w:val="0"/>
          <w:sz w:val="24"/>
          <w:lang w:val="en-US" w:eastAsia="ko-KR"/>
        </w:rPr>
        <w:t xml:space="preserve"> – </w:t>
      </w:r>
      <w:r w:rsidRPr="008D54F6">
        <w:rPr>
          <w:rFonts w:cs="Arial"/>
          <w:bCs/>
          <w:snapToGrid w:val="0"/>
          <w:sz w:val="24"/>
          <w:lang w:val="en-US" w:eastAsia="ko-KR"/>
        </w:rPr>
        <w:t>March</w:t>
      </w:r>
      <w:r w:rsidR="001D2309" w:rsidRPr="008D54F6">
        <w:rPr>
          <w:rFonts w:cs="Arial"/>
          <w:bCs/>
          <w:snapToGrid w:val="0"/>
          <w:sz w:val="24"/>
          <w:lang w:val="en-US" w:eastAsia="ko-KR"/>
        </w:rPr>
        <w:t xml:space="preserve"> </w:t>
      </w:r>
      <w:r w:rsidRPr="008D54F6">
        <w:rPr>
          <w:rFonts w:cs="Arial"/>
          <w:bCs/>
          <w:snapToGrid w:val="0"/>
          <w:sz w:val="24"/>
          <w:lang w:val="en-US" w:eastAsia="ko-KR"/>
        </w:rPr>
        <w:t>2</w:t>
      </w:r>
      <w:r w:rsidRPr="008D54F6">
        <w:rPr>
          <w:rFonts w:cs="Arial"/>
          <w:bCs/>
          <w:snapToGrid w:val="0"/>
          <w:sz w:val="24"/>
          <w:vertAlign w:val="superscript"/>
          <w:lang w:val="en-US" w:eastAsia="ko-KR"/>
        </w:rPr>
        <w:t>nd</w:t>
      </w:r>
      <w:r w:rsidR="00632425" w:rsidRPr="008D54F6">
        <w:rPr>
          <w:rFonts w:cs="Arial"/>
          <w:bCs/>
          <w:snapToGrid w:val="0"/>
          <w:sz w:val="24"/>
          <w:lang w:val="en-US" w:eastAsia="ko-KR"/>
        </w:rPr>
        <w:t xml:space="preserve">, </w:t>
      </w:r>
      <w:r w:rsidR="00D20F53" w:rsidRPr="008D54F6">
        <w:rPr>
          <w:rFonts w:cs="Arial"/>
          <w:bCs/>
          <w:snapToGrid w:val="0"/>
          <w:sz w:val="24"/>
          <w:lang w:val="en-US" w:eastAsia="ko-KR"/>
        </w:rPr>
        <w:t>201</w:t>
      </w:r>
      <w:r w:rsidRPr="008D54F6">
        <w:rPr>
          <w:rFonts w:cs="Arial"/>
          <w:bCs/>
          <w:snapToGrid w:val="0"/>
          <w:sz w:val="24"/>
          <w:lang w:val="en-US" w:eastAsia="ko-KR"/>
        </w:rPr>
        <w:t>8</w:t>
      </w:r>
    </w:p>
    <w:p w14:paraId="0D9D36D5" w14:textId="77777777" w:rsidR="00437250" w:rsidRPr="008D54F6" w:rsidRDefault="002D6473" w:rsidP="00A76040">
      <w:pPr>
        <w:wordWrap/>
        <w:adjustRightInd w:val="0"/>
        <w:snapToGrid w:val="0"/>
        <w:spacing w:line="360" w:lineRule="auto"/>
        <w:rPr>
          <w:rFonts w:ascii="Arial" w:hAnsi="Arial" w:cs="Arial"/>
          <w:snapToGrid w:val="0"/>
          <w:sz w:val="24"/>
        </w:rPr>
      </w:pPr>
      <w:r w:rsidRPr="008D54F6">
        <w:rPr>
          <w:rFonts w:ascii="Arial" w:hAnsi="Arial" w:cs="Arial"/>
          <w:b/>
          <w:snapToGrid w:val="0"/>
          <w:sz w:val="24"/>
        </w:rPr>
        <w:t>______________________________________________________________________</w:t>
      </w:r>
      <w:r w:rsidR="00437250" w:rsidRPr="008D54F6">
        <w:rPr>
          <w:rFonts w:ascii="Arial" w:hAnsi="Arial" w:cs="Arial"/>
          <w:b/>
          <w:snapToGrid w:val="0"/>
          <w:sz w:val="24"/>
        </w:rPr>
        <w:t>Agenda item:</w:t>
      </w:r>
      <w:r w:rsidR="00437250" w:rsidRPr="008D54F6">
        <w:rPr>
          <w:rFonts w:ascii="Arial" w:hAnsi="Arial" w:cs="Arial"/>
          <w:snapToGrid w:val="0"/>
          <w:sz w:val="24"/>
        </w:rPr>
        <w:t xml:space="preserve"> </w:t>
      </w:r>
      <w:r w:rsidR="00DB062E" w:rsidRPr="008D54F6">
        <w:rPr>
          <w:rFonts w:ascii="Arial" w:hAnsi="Arial" w:cs="Arial"/>
          <w:snapToGrid w:val="0"/>
          <w:sz w:val="24"/>
        </w:rPr>
        <w:t>7.5.1</w:t>
      </w:r>
    </w:p>
    <w:p w14:paraId="634D3EE0" w14:textId="77777777" w:rsidR="000C5285" w:rsidRPr="008D54F6" w:rsidRDefault="004755FF" w:rsidP="00437250">
      <w:pPr>
        <w:wordWrap/>
        <w:adjustRightInd w:val="0"/>
        <w:snapToGrid w:val="0"/>
        <w:spacing w:line="360" w:lineRule="auto"/>
        <w:rPr>
          <w:rFonts w:ascii="Arial" w:hAnsi="Arial" w:cs="Arial"/>
          <w:snapToGrid w:val="0"/>
          <w:sz w:val="24"/>
        </w:rPr>
      </w:pPr>
      <w:r w:rsidRPr="008D54F6">
        <w:rPr>
          <w:rFonts w:ascii="Arial" w:hAnsi="Arial" w:cs="Arial"/>
          <w:b/>
          <w:snapToGrid w:val="0"/>
          <w:sz w:val="24"/>
        </w:rPr>
        <w:t>Source</w:t>
      </w:r>
      <w:r w:rsidR="00437250" w:rsidRPr="008D54F6">
        <w:rPr>
          <w:rFonts w:ascii="Arial" w:hAnsi="Arial" w:cs="Arial"/>
          <w:b/>
          <w:snapToGrid w:val="0"/>
          <w:sz w:val="24"/>
        </w:rPr>
        <w:t>:</w:t>
      </w:r>
      <w:r w:rsidR="00437250" w:rsidRPr="008D54F6">
        <w:rPr>
          <w:rFonts w:ascii="Arial" w:hAnsi="Arial" w:cs="Arial"/>
          <w:snapToGrid w:val="0"/>
          <w:sz w:val="24"/>
        </w:rPr>
        <w:t xml:space="preserve"> </w:t>
      </w:r>
      <w:r w:rsidR="00477198" w:rsidRPr="008D54F6">
        <w:rPr>
          <w:rFonts w:ascii="Arial" w:hAnsi="Arial" w:cs="Arial"/>
          <w:snapToGrid w:val="0"/>
          <w:sz w:val="24"/>
        </w:rPr>
        <w:t>LG Electronics</w:t>
      </w:r>
    </w:p>
    <w:p w14:paraId="25720BBE" w14:textId="2BAF178F" w:rsidR="000C5285" w:rsidRPr="008D54F6" w:rsidRDefault="000C5285" w:rsidP="000C5285">
      <w:pPr>
        <w:wordWrap/>
        <w:spacing w:line="360" w:lineRule="auto"/>
        <w:ind w:left="695" w:hangingChars="295" w:hanging="695"/>
        <w:rPr>
          <w:rFonts w:ascii="Arial" w:hAnsi="Arial" w:cs="Arial"/>
          <w:sz w:val="24"/>
        </w:rPr>
      </w:pPr>
      <w:r w:rsidRPr="008D54F6">
        <w:rPr>
          <w:rFonts w:ascii="Arial" w:hAnsi="Arial" w:cs="Arial"/>
          <w:b/>
          <w:snapToGrid w:val="0"/>
          <w:sz w:val="24"/>
        </w:rPr>
        <w:t xml:space="preserve">Title: </w:t>
      </w:r>
      <w:r w:rsidR="007239F4" w:rsidRPr="008D54F6">
        <w:rPr>
          <w:rFonts w:ascii="Arial" w:hAnsi="Arial" w:cs="Arial"/>
          <w:snapToGrid w:val="0"/>
          <w:sz w:val="24"/>
        </w:rPr>
        <w:t>Discussion on evaluation scenarios for new V2X use cases</w:t>
      </w:r>
    </w:p>
    <w:p w14:paraId="23392EDF" w14:textId="28919B00" w:rsidR="00F478AD" w:rsidRPr="008D54F6"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8D54F6">
        <w:rPr>
          <w:rFonts w:ascii="Arial" w:hAnsi="Arial" w:cs="Arial"/>
          <w:b/>
          <w:snapToGrid w:val="0"/>
          <w:sz w:val="24"/>
        </w:rPr>
        <w:t>Document for:</w:t>
      </w:r>
      <w:r w:rsidRPr="008D54F6">
        <w:rPr>
          <w:rFonts w:ascii="Arial" w:hAnsi="Arial" w:cs="Arial"/>
          <w:snapToGrid w:val="0"/>
          <w:sz w:val="24"/>
        </w:rPr>
        <w:t xml:space="preserve"> Discussion</w:t>
      </w:r>
      <w:r w:rsidR="00A76040" w:rsidRPr="008D54F6">
        <w:rPr>
          <w:rFonts w:ascii="Arial" w:hAnsi="Arial" w:cs="Arial"/>
          <w:snapToGrid w:val="0"/>
          <w:sz w:val="24"/>
        </w:rPr>
        <w:t xml:space="preserve"> and d</w:t>
      </w:r>
      <w:r w:rsidR="003265FF" w:rsidRPr="008D54F6">
        <w:rPr>
          <w:rFonts w:ascii="Arial" w:hAnsi="Arial" w:cs="Arial"/>
          <w:snapToGrid w:val="0"/>
          <w:sz w:val="24"/>
        </w:rPr>
        <w:t>ecision</w:t>
      </w:r>
    </w:p>
    <w:bookmarkEnd w:id="0"/>
    <w:bookmarkEnd w:id="1"/>
    <w:p w14:paraId="63C7F95A" w14:textId="77777777" w:rsidR="00987778" w:rsidRPr="008D54F6" w:rsidRDefault="007949E6" w:rsidP="00E41E5F">
      <w:pPr>
        <w:pStyle w:val="LGTdoc1"/>
        <w:numPr>
          <w:ilvl w:val="0"/>
          <w:numId w:val="3"/>
        </w:numPr>
        <w:spacing w:beforeLines="0" w:before="100" w:beforeAutospacing="1"/>
        <w:rPr>
          <w:szCs w:val="28"/>
          <w:lang w:val="en-US"/>
        </w:rPr>
      </w:pPr>
      <w:r w:rsidRPr="008D54F6">
        <w:rPr>
          <w:szCs w:val="28"/>
          <w:lang w:val="en-US"/>
        </w:rPr>
        <w:t>Introduction</w:t>
      </w:r>
    </w:p>
    <w:p w14:paraId="09B5D175" w14:textId="77777777" w:rsidR="00773E69" w:rsidRPr="008D54F6" w:rsidRDefault="00773E69" w:rsidP="007767F8">
      <w:pPr>
        <w:pStyle w:val="LGTdoc0"/>
        <w:spacing w:before="100" w:beforeAutospacing="1" w:afterLines="0" w:after="100" w:afterAutospacing="1" w:line="240" w:lineRule="auto"/>
        <w:ind w:firstLine="425"/>
        <w:rPr>
          <w:rFonts w:ascii="Calibri" w:hAnsi="Calibri"/>
          <w:szCs w:val="22"/>
          <w:lang w:val="en-US"/>
        </w:rPr>
      </w:pPr>
      <w:r w:rsidRPr="008D54F6">
        <w:rPr>
          <w:rFonts w:ascii="Calibri" w:hAnsi="Calibri"/>
          <w:szCs w:val="22"/>
          <w:lang w:val="en-US"/>
        </w:rPr>
        <w:t>A new study item on evaluation methodology of new V2X use cases for LTE and NR was approved in [1], and the detailed objectives of SID are as follows:</w:t>
      </w:r>
    </w:p>
    <w:tbl>
      <w:tblPr>
        <w:tblW w:w="45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8"/>
      </w:tblGrid>
      <w:tr w:rsidR="007767F8" w:rsidRPr="008D54F6" w14:paraId="398784D4" w14:textId="77777777" w:rsidTr="00A94E92">
        <w:trPr>
          <w:jc w:val="center"/>
        </w:trPr>
        <w:tc>
          <w:tcPr>
            <w:tcW w:w="5000" w:type="pct"/>
            <w:shd w:val="clear" w:color="auto" w:fill="auto"/>
          </w:tcPr>
          <w:p w14:paraId="3CC72DCE" w14:textId="77777777" w:rsidR="00DE46C8" w:rsidRPr="008D54F6" w:rsidRDefault="00DE46C8" w:rsidP="00DE46C8">
            <w:pPr>
              <w:widowControl/>
              <w:numPr>
                <w:ilvl w:val="0"/>
                <w:numId w:val="21"/>
              </w:numPr>
              <w:wordWrap/>
              <w:overflowPunct w:val="0"/>
              <w:spacing w:after="180"/>
              <w:rPr>
                <w:rFonts w:ascii="Calibri" w:hAnsi="Calibri"/>
                <w:sz w:val="22"/>
                <w:szCs w:val="22"/>
                <w:lang w:eastAsia="zh-CN"/>
              </w:rPr>
            </w:pPr>
            <w:r w:rsidRPr="008D54F6">
              <w:rPr>
                <w:rFonts w:ascii="Calibri" w:hAnsi="Calibri"/>
                <w:sz w:val="22"/>
                <w:szCs w:val="22"/>
                <w:lang w:eastAsia="zh-CN"/>
              </w:rPr>
              <w:t>Complete the evaluation methodology in TR38.913 and TR38.802 to compare the performance of different technical options for the new 5G V2X use cases including the following aspects [RAN1, starting email discussion after RAN#76]:</w:t>
            </w:r>
          </w:p>
          <w:p w14:paraId="4034FD4B" w14:textId="77777777" w:rsidR="00DE46C8" w:rsidRPr="008D54F6" w:rsidRDefault="00DE46C8" w:rsidP="00DE46C8">
            <w:pPr>
              <w:widowControl/>
              <w:numPr>
                <w:ilvl w:val="1"/>
                <w:numId w:val="21"/>
              </w:numPr>
              <w:wordWrap/>
              <w:overflowPunct w:val="0"/>
              <w:spacing w:after="180"/>
              <w:rPr>
                <w:rFonts w:ascii="Calibri" w:hAnsi="Calibri"/>
                <w:sz w:val="22"/>
                <w:szCs w:val="22"/>
                <w:lang w:eastAsia="zh-CN"/>
              </w:rPr>
            </w:pPr>
            <w:r w:rsidRPr="008D54F6">
              <w:rPr>
                <w:rFonts w:ascii="Calibri" w:hAnsi="Calibri"/>
                <w:sz w:val="22"/>
                <w:szCs w:val="22"/>
                <w:lang w:eastAsia="zh-CN"/>
              </w:rPr>
              <w:t>Evaluation scenarios including performance metric, vehicle dropping, traffic model</w:t>
            </w:r>
          </w:p>
          <w:p w14:paraId="4BE60EB2" w14:textId="77777777" w:rsidR="00DE46C8" w:rsidRPr="008D54F6" w:rsidRDefault="00DE46C8" w:rsidP="00DE46C8">
            <w:pPr>
              <w:widowControl/>
              <w:numPr>
                <w:ilvl w:val="1"/>
                <w:numId w:val="21"/>
              </w:numPr>
              <w:wordWrap/>
              <w:overflowPunct w:val="0"/>
              <w:spacing w:after="180"/>
              <w:rPr>
                <w:rFonts w:ascii="Calibri" w:hAnsi="Calibri"/>
                <w:sz w:val="22"/>
                <w:szCs w:val="22"/>
                <w:lang w:eastAsia="zh-CN"/>
              </w:rPr>
            </w:pPr>
            <w:r w:rsidRPr="008D54F6">
              <w:rPr>
                <w:rFonts w:ascii="Calibri" w:hAnsi="Calibri"/>
                <w:sz w:val="22"/>
                <w:szCs w:val="22"/>
                <w:lang w:eastAsia="zh-CN"/>
              </w:rPr>
              <w:t>Sidelink channel model for spectrum above 6 GHz</w:t>
            </w:r>
          </w:p>
          <w:p w14:paraId="53CEA472" w14:textId="77777777" w:rsidR="00DE46C8" w:rsidRPr="008D54F6" w:rsidRDefault="00DE46C8" w:rsidP="00DE46C8">
            <w:pPr>
              <w:widowControl/>
              <w:numPr>
                <w:ilvl w:val="0"/>
                <w:numId w:val="21"/>
              </w:numPr>
              <w:wordWrap/>
              <w:overflowPunct w:val="0"/>
              <w:spacing w:after="180"/>
              <w:rPr>
                <w:rFonts w:ascii="Calibri" w:hAnsi="Calibri"/>
                <w:sz w:val="22"/>
                <w:szCs w:val="22"/>
                <w:lang w:eastAsia="zh-CN"/>
              </w:rPr>
            </w:pPr>
            <w:r w:rsidRPr="008D54F6">
              <w:rPr>
                <w:rFonts w:ascii="Calibri" w:hAnsi="Calibri"/>
                <w:sz w:val="22"/>
                <w:szCs w:val="22"/>
                <w:lang w:eastAsia="zh-CN"/>
              </w:rPr>
              <w:t>Identify the regulatory requirements and design considerations of potential operation of direct communications between vehicles in spectrum allocated to ITS beyond 6GHz in different regions, considering at least 63-64GHz (allocated for ITS in Europe) and 76-81GHz depending on regulatory decision [RAN, starting email discussion after RAN#76].</w:t>
            </w:r>
          </w:p>
        </w:tc>
      </w:tr>
    </w:tbl>
    <w:p w14:paraId="4B67479D" w14:textId="45E39A30" w:rsidR="00625F03" w:rsidRPr="008D54F6" w:rsidRDefault="00A21774" w:rsidP="007767F8">
      <w:pPr>
        <w:pStyle w:val="LGTdoc0"/>
        <w:spacing w:before="100" w:beforeAutospacing="1" w:afterLines="0" w:after="100" w:afterAutospacing="1" w:line="240" w:lineRule="auto"/>
        <w:ind w:firstLine="425"/>
        <w:rPr>
          <w:rFonts w:ascii="Calibri" w:hAnsi="Calibri"/>
          <w:szCs w:val="22"/>
          <w:lang w:val="en-US"/>
        </w:rPr>
      </w:pPr>
      <w:r w:rsidRPr="008D54F6">
        <w:rPr>
          <w:rFonts w:ascii="Calibri" w:hAnsi="Calibri"/>
          <w:szCs w:val="22"/>
          <w:lang w:val="en-US"/>
        </w:rPr>
        <w:t xml:space="preserve">This paper </w:t>
      </w:r>
      <w:r w:rsidR="007767F8" w:rsidRPr="008D54F6">
        <w:rPr>
          <w:rFonts w:ascii="Calibri" w:hAnsi="Calibri"/>
          <w:szCs w:val="22"/>
          <w:lang w:val="en-US"/>
        </w:rPr>
        <w:t xml:space="preserve">provides our view on </w:t>
      </w:r>
      <w:r w:rsidR="003B068F" w:rsidRPr="008D54F6">
        <w:rPr>
          <w:rFonts w:ascii="Calibri" w:hAnsi="Calibri"/>
          <w:szCs w:val="22"/>
          <w:lang w:val="en-US"/>
        </w:rPr>
        <w:t xml:space="preserve">the </w:t>
      </w:r>
      <w:r w:rsidR="00CF64DF" w:rsidRPr="008D54F6">
        <w:rPr>
          <w:rFonts w:ascii="Calibri" w:hAnsi="Calibri"/>
          <w:szCs w:val="22"/>
          <w:lang w:val="en-US"/>
        </w:rPr>
        <w:t xml:space="preserve">evaluation </w:t>
      </w:r>
      <w:r w:rsidR="00D16D8F" w:rsidRPr="008D54F6">
        <w:rPr>
          <w:rFonts w:ascii="Calibri" w:hAnsi="Calibri"/>
          <w:szCs w:val="22"/>
          <w:lang w:val="en-US"/>
        </w:rPr>
        <w:t>scenarios</w:t>
      </w:r>
      <w:r w:rsidR="003B068F" w:rsidRPr="008D54F6">
        <w:rPr>
          <w:rFonts w:ascii="Calibri" w:hAnsi="Calibri"/>
          <w:szCs w:val="22"/>
          <w:lang w:val="en-US"/>
        </w:rPr>
        <w:t xml:space="preserve"> </w:t>
      </w:r>
      <w:r w:rsidR="00625F03" w:rsidRPr="008D54F6">
        <w:rPr>
          <w:rFonts w:ascii="Calibri" w:hAnsi="Calibri"/>
          <w:szCs w:val="22"/>
          <w:lang w:val="en-US"/>
        </w:rPr>
        <w:t xml:space="preserve">for evaluating </w:t>
      </w:r>
      <w:r w:rsidR="00365247" w:rsidRPr="008D54F6">
        <w:rPr>
          <w:rFonts w:ascii="Calibri" w:hAnsi="Calibri"/>
          <w:szCs w:val="22"/>
          <w:lang w:val="en-US"/>
        </w:rPr>
        <w:t>new V2X use cases</w:t>
      </w:r>
      <w:r w:rsidR="00625F03" w:rsidRPr="008D54F6">
        <w:rPr>
          <w:rFonts w:ascii="Calibri" w:hAnsi="Calibri"/>
          <w:szCs w:val="22"/>
          <w:lang w:val="en-US"/>
        </w:rPr>
        <w:t>.</w:t>
      </w:r>
    </w:p>
    <w:p w14:paraId="54332820" w14:textId="77777777" w:rsidR="0071468C" w:rsidRPr="008D54F6" w:rsidRDefault="0071468C" w:rsidP="00D737F1">
      <w:pPr>
        <w:pStyle w:val="LGTdoc0"/>
        <w:spacing w:before="100" w:beforeAutospacing="1" w:afterLines="0" w:after="100" w:afterAutospacing="1" w:line="240" w:lineRule="auto"/>
        <w:rPr>
          <w:szCs w:val="22"/>
          <w:lang w:val="en-US"/>
        </w:rPr>
      </w:pPr>
    </w:p>
    <w:p w14:paraId="49974883" w14:textId="77CC0EEC" w:rsidR="00CA134C" w:rsidRPr="008D54F6" w:rsidRDefault="00C16DFB" w:rsidP="000B33D3">
      <w:pPr>
        <w:pStyle w:val="LGTdoc1"/>
        <w:numPr>
          <w:ilvl w:val="0"/>
          <w:numId w:val="3"/>
        </w:numPr>
        <w:spacing w:beforeLines="0" w:after="0" w:afterAutospacing="0"/>
        <w:rPr>
          <w:szCs w:val="28"/>
          <w:lang w:val="en-US"/>
        </w:rPr>
      </w:pPr>
      <w:r w:rsidRPr="008D54F6">
        <w:rPr>
          <w:szCs w:val="28"/>
          <w:lang w:val="en-US"/>
        </w:rPr>
        <w:t>Discussion</w:t>
      </w:r>
      <w:r w:rsidR="00CA134C" w:rsidRPr="008D54F6">
        <w:rPr>
          <w:szCs w:val="28"/>
          <w:lang w:val="en-US"/>
        </w:rPr>
        <w:t xml:space="preserve"> </w:t>
      </w:r>
    </w:p>
    <w:p w14:paraId="66740F3E" w14:textId="15551511" w:rsidR="00D16D8F" w:rsidRPr="008D54F6" w:rsidRDefault="00D16D8F" w:rsidP="00AD5BEC">
      <w:pPr>
        <w:pStyle w:val="LGTdoc0"/>
        <w:spacing w:before="100" w:beforeAutospacing="1" w:afterLines="0" w:after="100" w:afterAutospacing="1" w:line="240" w:lineRule="auto"/>
        <w:ind w:firstLine="425"/>
        <w:rPr>
          <w:rFonts w:ascii="Calibri" w:hAnsi="Calibri"/>
          <w:szCs w:val="22"/>
          <w:lang w:val="en-US"/>
        </w:rPr>
      </w:pPr>
      <w:r w:rsidRPr="008D54F6">
        <w:rPr>
          <w:rFonts w:ascii="Calibri" w:hAnsi="Calibri"/>
          <w:szCs w:val="22"/>
          <w:lang w:val="en-US"/>
        </w:rPr>
        <w:t>Regarding the issue on prioritizing use case(s) among the four categories – vehicle platooning, extended sensors, advanced driving, remote driving, we think that it is motivated to reduce the number of simulation scenarios. We understand that “use case A is prioritized over use case B” in this evaluation methodology study means “evaluation scenario targeting use case A” can be sufficient to assess the radio performance of a technology to be used for use case B. We would like to emphasize that RAN1 study is to evaluate the radio performance, not to evaluate each eV2X application. Thus, simulation scenario can be set considering more challenging use cases because a solution that meets the radio requirement can be used for less challenging ones.</w:t>
      </w:r>
      <w:r w:rsidR="004714AD" w:rsidRPr="008D54F6">
        <w:rPr>
          <w:rFonts w:ascii="Calibri" w:hAnsi="Calibri"/>
          <w:szCs w:val="22"/>
          <w:lang w:val="en-US"/>
        </w:rPr>
        <w:t xml:space="preserve"> </w:t>
      </w:r>
      <w:r w:rsidRPr="008D54F6">
        <w:rPr>
          <w:rFonts w:ascii="Calibri" w:hAnsi="Calibri"/>
          <w:szCs w:val="22"/>
          <w:lang w:val="en-US"/>
        </w:rPr>
        <w:t xml:space="preserve"> In this sense, the extended sensors and advanced driving can be “prioritized” in this study. This is because their SA1 requirements are in general more stringent than those of vehicle platooning and the number of vehicles participating in platooning is expected to be smaller than those participating in the two use cases. </w:t>
      </w:r>
      <w:r w:rsidR="004714AD" w:rsidRPr="008D54F6">
        <w:rPr>
          <w:rFonts w:ascii="Calibri" w:hAnsi="Calibri"/>
          <w:szCs w:val="22"/>
          <w:lang w:val="en-US"/>
        </w:rPr>
        <w:t>In addition, these two use cases (i.e., extended sensors and advanced driving) are also related to the 6 use case prioritized in 5GAA (Intersection movement assist, Software update, Realtime situational awareness and high definition map, See through, Cooperative lane change for autonomous vehicles, vulnerable road user detection).</w:t>
      </w:r>
      <w:r w:rsidR="00D32FE3" w:rsidRPr="008D54F6">
        <w:rPr>
          <w:rFonts w:ascii="Calibri" w:hAnsi="Calibri"/>
          <w:szCs w:val="22"/>
          <w:lang w:val="en-US"/>
        </w:rPr>
        <w:t xml:space="preserve"> </w:t>
      </w:r>
      <w:r w:rsidRPr="008D54F6">
        <w:rPr>
          <w:rFonts w:ascii="Calibri" w:hAnsi="Calibri"/>
          <w:szCs w:val="22"/>
          <w:lang w:val="en-US"/>
        </w:rPr>
        <w:t>But it should be clear that this does not imply any prioritization in studying technical solutions later.</w:t>
      </w:r>
    </w:p>
    <w:p w14:paraId="7BB92DE4" w14:textId="21C25BC5" w:rsidR="001C5863" w:rsidRPr="008D54F6" w:rsidRDefault="001C5863" w:rsidP="00AD5BEC">
      <w:pPr>
        <w:pStyle w:val="LGTdoc0"/>
        <w:spacing w:before="100" w:beforeAutospacing="1" w:afterLines="0" w:after="100" w:afterAutospacing="1" w:line="240" w:lineRule="auto"/>
        <w:ind w:firstLine="425"/>
        <w:rPr>
          <w:rFonts w:ascii="Calibri" w:hAnsi="Calibri"/>
          <w:szCs w:val="22"/>
          <w:lang w:val="en-US"/>
        </w:rPr>
      </w:pPr>
      <w:r w:rsidRPr="008D54F6">
        <w:rPr>
          <w:rFonts w:ascii="Calibri" w:hAnsi="Calibri"/>
          <w:szCs w:val="22"/>
          <w:lang w:val="en-US"/>
        </w:rPr>
        <w:t xml:space="preserve">Furthermore, </w:t>
      </w:r>
      <w:r w:rsidR="00A87E3A" w:rsidRPr="008D54F6">
        <w:rPr>
          <w:rFonts w:ascii="Calibri" w:hAnsi="Calibri"/>
          <w:szCs w:val="22"/>
          <w:lang w:val="en-US"/>
        </w:rPr>
        <w:t xml:space="preserve">the </w:t>
      </w:r>
      <w:r w:rsidRPr="008D54F6">
        <w:rPr>
          <w:rFonts w:ascii="Calibri" w:hAnsi="Calibri"/>
          <w:szCs w:val="22"/>
          <w:lang w:val="en-US"/>
        </w:rPr>
        <w:t xml:space="preserve">simulation for each use case should be performed prior to that for </w:t>
      </w:r>
      <w:r w:rsidR="004C4954" w:rsidRPr="008D54F6">
        <w:rPr>
          <w:rFonts w:ascii="Calibri" w:hAnsi="Calibri"/>
          <w:szCs w:val="22"/>
          <w:lang w:val="en-US"/>
        </w:rPr>
        <w:t>“</w:t>
      </w:r>
      <w:r w:rsidRPr="008D54F6">
        <w:rPr>
          <w:rFonts w:ascii="Calibri" w:hAnsi="Calibri"/>
          <w:szCs w:val="22"/>
          <w:lang w:val="en-US"/>
        </w:rPr>
        <w:t>mixed scenario of different use cases</w:t>
      </w:r>
      <w:r w:rsidR="004C4954" w:rsidRPr="008D54F6">
        <w:rPr>
          <w:rFonts w:ascii="Calibri" w:hAnsi="Calibri"/>
          <w:szCs w:val="22"/>
          <w:lang w:val="en-US"/>
        </w:rPr>
        <w:t>”</w:t>
      </w:r>
      <w:r w:rsidRPr="008D54F6">
        <w:rPr>
          <w:rFonts w:ascii="Calibri" w:hAnsi="Calibri"/>
          <w:szCs w:val="22"/>
          <w:lang w:val="en-US"/>
        </w:rPr>
        <w:t xml:space="preserve">, from which we can check whether a certain technical solution satisfies the </w:t>
      </w:r>
      <w:r w:rsidRPr="008D54F6">
        <w:rPr>
          <w:rFonts w:ascii="Calibri" w:hAnsi="Calibri"/>
          <w:szCs w:val="22"/>
          <w:lang w:val="en-US"/>
        </w:rPr>
        <w:lastRenderedPageBreak/>
        <w:t xml:space="preserve">requirement of each use case. </w:t>
      </w:r>
      <w:r w:rsidR="00102502" w:rsidRPr="008D54F6">
        <w:rPr>
          <w:rFonts w:ascii="Calibri" w:hAnsi="Calibri"/>
          <w:szCs w:val="22"/>
          <w:lang w:val="en-US"/>
        </w:rPr>
        <w:t>At this moment, i</w:t>
      </w:r>
      <w:r w:rsidRPr="008D54F6">
        <w:rPr>
          <w:rFonts w:ascii="Calibri" w:hAnsi="Calibri"/>
          <w:szCs w:val="22"/>
          <w:lang w:val="en-US"/>
        </w:rPr>
        <w:t>t is unclear what additional aspect needs to be evaluated with the mixed scenario</w:t>
      </w:r>
      <w:r w:rsidR="00102502" w:rsidRPr="008D54F6">
        <w:rPr>
          <w:rFonts w:ascii="Calibri" w:hAnsi="Calibri"/>
          <w:szCs w:val="22"/>
          <w:lang w:val="en-US"/>
        </w:rPr>
        <w:t>.</w:t>
      </w:r>
    </w:p>
    <w:p w14:paraId="49835C23" w14:textId="2CD13D96" w:rsidR="00D32FE3" w:rsidRPr="008D54F6" w:rsidRDefault="00D32FE3" w:rsidP="00D32FE3">
      <w:pPr>
        <w:pStyle w:val="LGTdoc0"/>
        <w:spacing w:before="100" w:beforeAutospacing="1" w:afterLines="0" w:after="100" w:afterAutospacing="1" w:line="240" w:lineRule="auto"/>
        <w:rPr>
          <w:rFonts w:ascii="Calibri" w:hAnsi="Calibri"/>
          <w:b/>
          <w:i/>
          <w:szCs w:val="22"/>
          <w:lang w:val="en-US"/>
        </w:rPr>
      </w:pPr>
      <w:r w:rsidRPr="008D54F6">
        <w:rPr>
          <w:rFonts w:ascii="Calibri" w:hAnsi="Calibri"/>
          <w:b/>
          <w:i/>
          <w:szCs w:val="22"/>
          <w:lang w:val="en-US"/>
        </w:rPr>
        <w:t xml:space="preserve">Proposal 1: In this </w:t>
      </w:r>
      <w:r w:rsidR="00FB739C">
        <w:rPr>
          <w:rFonts w:ascii="Calibri" w:hAnsi="Calibri"/>
          <w:b/>
          <w:i/>
          <w:szCs w:val="22"/>
          <w:lang w:val="en-US"/>
        </w:rPr>
        <w:t>SI</w:t>
      </w:r>
      <w:r w:rsidRPr="008D54F6">
        <w:rPr>
          <w:rFonts w:ascii="Calibri" w:hAnsi="Calibri"/>
          <w:b/>
          <w:i/>
          <w:szCs w:val="22"/>
          <w:lang w:val="en-US"/>
        </w:rPr>
        <w:t xml:space="preserve"> on evaluation methodology</w:t>
      </w:r>
      <w:r w:rsidR="0080072D" w:rsidRPr="008D54F6">
        <w:rPr>
          <w:rFonts w:ascii="Calibri" w:hAnsi="Calibri"/>
          <w:b/>
          <w:i/>
          <w:szCs w:val="22"/>
          <w:lang w:val="en-US"/>
        </w:rPr>
        <w:t>,</w:t>
      </w:r>
      <w:r w:rsidRPr="008D54F6">
        <w:rPr>
          <w:rFonts w:ascii="Calibri" w:hAnsi="Calibri"/>
          <w:b/>
          <w:i/>
          <w:szCs w:val="22"/>
          <w:lang w:val="en-US"/>
        </w:rPr>
        <w:t xml:space="preserve"> </w:t>
      </w:r>
      <w:r w:rsidR="0080072D" w:rsidRPr="008D54F6">
        <w:rPr>
          <w:rFonts w:ascii="Calibri" w:hAnsi="Calibri"/>
          <w:b/>
          <w:i/>
          <w:szCs w:val="22"/>
          <w:lang w:val="en-US"/>
        </w:rPr>
        <w:t>t</w:t>
      </w:r>
      <w:r w:rsidRPr="008D54F6">
        <w:rPr>
          <w:rFonts w:ascii="Calibri" w:hAnsi="Calibri"/>
          <w:b/>
          <w:i/>
          <w:szCs w:val="22"/>
          <w:lang w:val="en-US"/>
        </w:rPr>
        <w:t xml:space="preserve">he extended sensors and advanced driving can be “prioritized” </w:t>
      </w:r>
      <w:r w:rsidR="00FB739C">
        <w:rPr>
          <w:rFonts w:ascii="Calibri" w:hAnsi="Calibri"/>
          <w:b/>
          <w:i/>
          <w:szCs w:val="22"/>
          <w:lang w:val="en-US"/>
        </w:rPr>
        <w:t xml:space="preserve">to reduce </w:t>
      </w:r>
      <w:r w:rsidR="00FB739C" w:rsidRPr="00FB739C">
        <w:rPr>
          <w:rFonts w:ascii="Calibri" w:hAnsi="Calibri"/>
          <w:b/>
          <w:i/>
          <w:szCs w:val="22"/>
          <w:lang w:val="en-US"/>
        </w:rPr>
        <w:t>the number of simulation scenarios</w:t>
      </w:r>
      <w:r w:rsidR="00FB739C">
        <w:rPr>
          <w:rFonts w:ascii="Calibri" w:hAnsi="Calibri"/>
          <w:b/>
          <w:i/>
          <w:szCs w:val="22"/>
          <w:lang w:val="en-US"/>
        </w:rPr>
        <w:t xml:space="preserve">, </w:t>
      </w:r>
      <w:r w:rsidRPr="008D54F6">
        <w:rPr>
          <w:rFonts w:ascii="Calibri" w:hAnsi="Calibri"/>
          <w:b/>
          <w:i/>
          <w:szCs w:val="22"/>
          <w:lang w:val="en-US"/>
        </w:rPr>
        <w:t xml:space="preserve">considering </w:t>
      </w:r>
      <w:r w:rsidR="00FB739C">
        <w:rPr>
          <w:rFonts w:ascii="Calibri" w:hAnsi="Calibri"/>
          <w:b/>
          <w:i/>
          <w:szCs w:val="22"/>
          <w:lang w:val="en-US"/>
        </w:rPr>
        <w:t xml:space="preserve">that </w:t>
      </w:r>
      <w:r w:rsidRPr="008D54F6">
        <w:rPr>
          <w:rFonts w:ascii="Calibri" w:hAnsi="Calibri"/>
          <w:b/>
          <w:i/>
          <w:szCs w:val="22"/>
          <w:lang w:val="en-US"/>
        </w:rPr>
        <w:t>the purpose of RAN1 study is to evaluate the radio performance of a technology necessary for application(s), not to evaluate each eV2X application itself</w:t>
      </w:r>
      <w:r w:rsidR="006B53DA" w:rsidRPr="008D54F6">
        <w:rPr>
          <w:rFonts w:ascii="Calibri" w:hAnsi="Calibri"/>
          <w:b/>
          <w:i/>
          <w:szCs w:val="22"/>
          <w:lang w:val="en-US"/>
        </w:rPr>
        <w:t xml:space="preserve">. </w:t>
      </w:r>
    </w:p>
    <w:p w14:paraId="4FF635F2" w14:textId="7CAD34A3" w:rsidR="007C70E8" w:rsidRPr="008D54F6" w:rsidRDefault="007C70E8" w:rsidP="00D32FE3">
      <w:pPr>
        <w:pStyle w:val="LGTdoc0"/>
        <w:spacing w:before="100" w:beforeAutospacing="1" w:afterLines="0" w:after="100" w:afterAutospacing="1" w:line="240" w:lineRule="auto"/>
        <w:rPr>
          <w:rFonts w:ascii="Calibri" w:hAnsi="Calibri"/>
          <w:b/>
          <w:i/>
          <w:szCs w:val="22"/>
          <w:lang w:val="en-US"/>
        </w:rPr>
      </w:pPr>
      <w:r w:rsidRPr="008D54F6">
        <w:rPr>
          <w:rFonts w:ascii="Calibri" w:hAnsi="Calibri"/>
          <w:b/>
          <w:i/>
          <w:szCs w:val="22"/>
          <w:lang w:val="en-US"/>
        </w:rPr>
        <w:t>Proposal 2: Simulation for each use case should be performed prior to that for “mixed scenario of different use case</w:t>
      </w:r>
      <w:r w:rsidR="001D582F" w:rsidRPr="008D54F6">
        <w:rPr>
          <w:rFonts w:ascii="Calibri" w:hAnsi="Calibri"/>
          <w:b/>
          <w:i/>
          <w:szCs w:val="22"/>
          <w:lang w:val="en-US"/>
        </w:rPr>
        <w:t>s”</w:t>
      </w:r>
      <w:r w:rsidR="0073330B" w:rsidRPr="008D54F6">
        <w:rPr>
          <w:rFonts w:ascii="Calibri" w:hAnsi="Calibri"/>
          <w:b/>
          <w:i/>
          <w:szCs w:val="22"/>
          <w:lang w:val="en-US"/>
        </w:rPr>
        <w:t xml:space="preserve"> considering that it is unclear what additional aspect needs to be evaluated with the mixed scenario.</w:t>
      </w:r>
    </w:p>
    <w:p w14:paraId="302F8C30" w14:textId="3631D691" w:rsidR="0067695D" w:rsidRPr="008D54F6" w:rsidRDefault="0067695D" w:rsidP="00104DCF">
      <w:pPr>
        <w:pStyle w:val="LGTdoc0"/>
        <w:spacing w:before="100" w:beforeAutospacing="1" w:afterLines="0" w:after="100" w:afterAutospacing="1" w:line="240" w:lineRule="auto"/>
        <w:ind w:firstLine="425"/>
        <w:rPr>
          <w:rFonts w:ascii="Calibri" w:hAnsi="Calibri"/>
          <w:szCs w:val="22"/>
          <w:lang w:val="en-US"/>
        </w:rPr>
      </w:pPr>
      <w:r w:rsidRPr="008D54F6">
        <w:rPr>
          <w:rFonts w:ascii="Calibri" w:hAnsi="Calibri"/>
          <w:szCs w:val="22"/>
          <w:lang w:val="en-US"/>
        </w:rPr>
        <w:t xml:space="preserve">On the following parameters for </w:t>
      </w:r>
      <w:r w:rsidR="002F4426" w:rsidRPr="008D54F6">
        <w:rPr>
          <w:rFonts w:ascii="Calibri" w:hAnsi="Calibri"/>
          <w:szCs w:val="22"/>
          <w:lang w:val="en-US"/>
        </w:rPr>
        <w:t>v</w:t>
      </w:r>
      <w:r w:rsidRPr="008D54F6">
        <w:rPr>
          <w:rFonts w:ascii="Calibri" w:hAnsi="Calibri"/>
          <w:szCs w:val="22"/>
          <w:lang w:val="en-US"/>
        </w:rPr>
        <w:t xml:space="preserve">ehicle </w:t>
      </w:r>
      <w:r w:rsidR="002F4426" w:rsidRPr="008D54F6">
        <w:rPr>
          <w:rFonts w:ascii="Calibri" w:hAnsi="Calibri"/>
          <w:szCs w:val="22"/>
          <w:lang w:val="en-US"/>
        </w:rPr>
        <w:t xml:space="preserve">UE </w:t>
      </w:r>
      <w:r w:rsidRPr="008D54F6">
        <w:rPr>
          <w:rFonts w:ascii="Calibri" w:hAnsi="Calibri"/>
          <w:szCs w:val="22"/>
          <w:lang w:val="en-US"/>
        </w:rPr>
        <w:t>dropping in [2], during</w:t>
      </w:r>
      <w:r w:rsidR="00104DCF" w:rsidRPr="008D54F6">
        <w:rPr>
          <w:rFonts w:ascii="Calibri" w:hAnsi="Calibri"/>
          <w:szCs w:val="22"/>
          <w:lang w:val="en-US"/>
        </w:rPr>
        <w:t xml:space="preserve"> the email discussion [90-30], there were </w:t>
      </w:r>
      <w:r w:rsidRPr="008D54F6">
        <w:rPr>
          <w:rFonts w:ascii="Calibri" w:hAnsi="Calibri"/>
          <w:szCs w:val="22"/>
          <w:lang w:val="en-US"/>
        </w:rPr>
        <w:t xml:space="preserve">concerns </w:t>
      </w:r>
      <w:r w:rsidR="00104DCF" w:rsidRPr="008D54F6">
        <w:rPr>
          <w:rFonts w:ascii="Calibri" w:hAnsi="Calibri"/>
          <w:szCs w:val="22"/>
          <w:lang w:val="en-US"/>
        </w:rPr>
        <w:t xml:space="preserve">from </w:t>
      </w:r>
      <w:r w:rsidRPr="008D54F6">
        <w:rPr>
          <w:rFonts w:ascii="Calibri" w:hAnsi="Calibri"/>
          <w:szCs w:val="22"/>
          <w:lang w:val="en-US"/>
        </w:rPr>
        <w:t xml:space="preserve">several </w:t>
      </w:r>
      <w:r w:rsidR="00104DCF" w:rsidRPr="008D54F6">
        <w:rPr>
          <w:rFonts w:ascii="Calibri" w:hAnsi="Calibri"/>
          <w:szCs w:val="22"/>
          <w:lang w:val="en-US"/>
        </w:rPr>
        <w:t xml:space="preserve">companies </w:t>
      </w:r>
      <w:r w:rsidRPr="008D54F6">
        <w:rPr>
          <w:rFonts w:ascii="Calibri" w:hAnsi="Calibri"/>
          <w:szCs w:val="22"/>
          <w:lang w:val="en-US"/>
        </w:rPr>
        <w:t xml:space="preserve">about the suitability of vehicle speed and inter-vehicle distance for Urban grid considering the practical road environment and vehicle size.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3"/>
        <w:gridCol w:w="2976"/>
      </w:tblGrid>
      <w:tr w:rsidR="002F4426" w:rsidRPr="008D54F6" w14:paraId="37B0E839" w14:textId="77777777" w:rsidTr="004C49F5">
        <w:trPr>
          <w:trHeight w:val="300"/>
          <w:jc w:val="center"/>
        </w:trPr>
        <w:tc>
          <w:tcPr>
            <w:tcW w:w="3123" w:type="dxa"/>
            <w:shd w:val="clear" w:color="auto" w:fill="D9D9D9"/>
          </w:tcPr>
          <w:p w14:paraId="1A4A0DC3" w14:textId="77777777" w:rsidR="002F4426" w:rsidRPr="008D54F6" w:rsidRDefault="002F4426" w:rsidP="004C49F5">
            <w:pPr>
              <w:pStyle w:val="TAH"/>
              <w:jc w:val="left"/>
              <w:rPr>
                <w:rFonts w:ascii="Calibri" w:hAnsi="Calibri" w:cs="Calibri"/>
                <w:i/>
                <w:sz w:val="20"/>
                <w:lang w:val="en-US" w:eastAsia="ja-JP"/>
              </w:rPr>
            </w:pPr>
            <w:r w:rsidRPr="008D54F6">
              <w:rPr>
                <w:rFonts w:ascii="Calibri" w:hAnsi="Calibri" w:cs="Calibri"/>
                <w:i/>
                <w:sz w:val="20"/>
                <w:lang w:val="en-US" w:eastAsia="ja-JP"/>
              </w:rPr>
              <w:t>Urban grid for eV2X</w:t>
            </w:r>
          </w:p>
        </w:tc>
        <w:tc>
          <w:tcPr>
            <w:tcW w:w="2976" w:type="dxa"/>
            <w:shd w:val="clear" w:color="auto" w:fill="D9D9D9"/>
          </w:tcPr>
          <w:p w14:paraId="25FEB6A0" w14:textId="77777777" w:rsidR="002F4426" w:rsidRPr="008D54F6" w:rsidRDefault="002F4426" w:rsidP="004C49F5">
            <w:pPr>
              <w:pStyle w:val="TAH"/>
              <w:jc w:val="left"/>
              <w:rPr>
                <w:rFonts w:ascii="Calibri" w:hAnsi="Calibri" w:cs="Calibri"/>
                <w:i/>
                <w:sz w:val="20"/>
                <w:lang w:val="en-US" w:eastAsia="ja-JP"/>
              </w:rPr>
            </w:pPr>
            <w:r w:rsidRPr="008D54F6">
              <w:rPr>
                <w:rFonts w:ascii="Calibri" w:hAnsi="Calibri" w:cs="Calibri"/>
                <w:i/>
                <w:sz w:val="20"/>
                <w:lang w:val="en-US" w:eastAsia="ja-JP"/>
              </w:rPr>
              <w:t>Highway for eV2X</w:t>
            </w:r>
          </w:p>
        </w:tc>
      </w:tr>
      <w:tr w:rsidR="002F4426" w:rsidRPr="008D54F6" w14:paraId="355C03A3" w14:textId="77777777" w:rsidTr="004C49F5">
        <w:trPr>
          <w:trHeight w:val="300"/>
          <w:jc w:val="center"/>
        </w:trPr>
        <w:tc>
          <w:tcPr>
            <w:tcW w:w="3123" w:type="dxa"/>
            <w:tcBorders>
              <w:top w:val="single" w:sz="4" w:space="0" w:color="auto"/>
              <w:left w:val="single" w:sz="4" w:space="0" w:color="auto"/>
              <w:bottom w:val="single" w:sz="4" w:space="0" w:color="auto"/>
              <w:right w:val="single" w:sz="4" w:space="0" w:color="auto"/>
            </w:tcBorders>
            <w:shd w:val="clear" w:color="auto" w:fill="auto"/>
          </w:tcPr>
          <w:p w14:paraId="0CED1D06" w14:textId="523C8F98" w:rsidR="002F4426" w:rsidRPr="008D54F6" w:rsidRDefault="002F4426" w:rsidP="004C49F5">
            <w:pPr>
              <w:wordWrap/>
              <w:jc w:val="left"/>
              <w:rPr>
                <w:rFonts w:ascii="Calibri" w:eastAsia="Times New Roman" w:hAnsi="Calibri" w:cs="Calibri"/>
                <w:i/>
                <w:kern w:val="0"/>
                <w:szCs w:val="20"/>
                <w:lang w:eastAsia="ja-JP"/>
              </w:rPr>
            </w:pPr>
            <w:r w:rsidRPr="008D54F6">
              <w:rPr>
                <w:rFonts w:ascii="Calibri" w:eastAsia="Times New Roman" w:hAnsi="Calibri" w:cs="Calibri"/>
                <w:i/>
                <w:kern w:val="0"/>
                <w:szCs w:val="20"/>
                <w:lang w:eastAsia="ja-JP"/>
              </w:rPr>
              <w:t>Urban grid model (car lanes and pedestrian/bicycle sidewalks are placed around a road block. 2 lanes in each direction, 4 lanes in total, 1 sidewalk, one block size: 433m x 250m) in [3]</w:t>
            </w:r>
          </w:p>
          <w:p w14:paraId="7F7F3310" w14:textId="3961D0FC" w:rsidR="002F4426" w:rsidRPr="008D54F6" w:rsidRDefault="002F4426" w:rsidP="004C49F5">
            <w:pPr>
              <w:wordWrap/>
              <w:jc w:val="left"/>
              <w:rPr>
                <w:rFonts w:ascii="Calibri" w:eastAsia="Times New Roman" w:hAnsi="Calibri" w:cs="Calibri"/>
                <w:i/>
                <w:kern w:val="0"/>
                <w:szCs w:val="20"/>
                <w:lang w:eastAsia="ja-JP"/>
              </w:rPr>
            </w:pPr>
            <w:r w:rsidRPr="008D54F6">
              <w:rPr>
                <w:rFonts w:ascii="Calibri" w:eastAsia="Times New Roman" w:hAnsi="Calibri" w:cs="Calibri"/>
                <w:i/>
                <w:kern w:val="0"/>
                <w:szCs w:val="20"/>
                <w:lang w:eastAsia="ja-JP"/>
              </w:rPr>
              <w:t xml:space="preserve">Average inter-vehicle distance (between two vehicles’ center) in the same lane is </w:t>
            </w:r>
            <w:r w:rsidRPr="008D54F6">
              <w:rPr>
                <w:rFonts w:ascii="Calibri" w:eastAsia="Times New Roman" w:hAnsi="Calibri" w:cs="Calibri"/>
                <w:i/>
                <w:kern w:val="0"/>
                <w:szCs w:val="20"/>
                <w:highlight w:val="yellow"/>
                <w:lang w:eastAsia="ja-JP"/>
              </w:rPr>
              <w:t>1sec * average vehicle speed (average speed 15 – 120km/h)</w:t>
            </w:r>
            <w:r w:rsidRPr="008D54F6">
              <w:rPr>
                <w:rFonts w:ascii="Calibri" w:eastAsia="Times New Roman" w:hAnsi="Calibri" w:cs="Calibri"/>
                <w:i/>
                <w:kern w:val="0"/>
                <w:szCs w:val="20"/>
                <w:lang w:eastAsia="ja-JP"/>
              </w:rPr>
              <w:t xml:space="preserve"> in [3]</w:t>
            </w:r>
          </w:p>
          <w:p w14:paraId="46D160E9" w14:textId="77777777" w:rsidR="002F4426" w:rsidRPr="008D54F6" w:rsidRDefault="002F4426" w:rsidP="004C49F5">
            <w:pPr>
              <w:wordWrap/>
              <w:jc w:val="left"/>
              <w:rPr>
                <w:rFonts w:ascii="Calibri" w:eastAsia="Times New Roman" w:hAnsi="Calibri" w:cs="Calibri"/>
                <w:i/>
                <w:kern w:val="0"/>
                <w:szCs w:val="20"/>
                <w:lang w:eastAsia="ja-JP"/>
              </w:rPr>
            </w:pPr>
          </w:p>
          <w:p w14:paraId="697FA528" w14:textId="77777777" w:rsidR="002F4426" w:rsidRPr="008D54F6" w:rsidRDefault="002F4426" w:rsidP="004C49F5">
            <w:pPr>
              <w:wordWrap/>
              <w:jc w:val="left"/>
              <w:rPr>
                <w:rFonts w:ascii="Calibri" w:eastAsia="MS Mincho" w:hAnsi="Calibri" w:cs="Calibri"/>
                <w:i/>
                <w:kern w:val="0"/>
                <w:szCs w:val="20"/>
                <w:lang w:eastAsia="ja-JP"/>
              </w:rPr>
            </w:pPr>
            <w:r w:rsidRPr="008D54F6">
              <w:rPr>
                <w:rFonts w:ascii="Calibri" w:eastAsia="Times New Roman" w:hAnsi="Calibri" w:cs="Calibri"/>
                <w:i/>
                <w:kern w:val="0"/>
                <w:szCs w:val="20"/>
                <w:lang w:eastAsia="ja-JP"/>
              </w:rPr>
              <w:t>Note: Inter-vehicle distance is tentative. After SA1 input, it can be modified.</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0EFD98E" w14:textId="0951C81F" w:rsidR="002F4426" w:rsidRPr="008D54F6" w:rsidRDefault="002F4426" w:rsidP="004C49F5">
            <w:pPr>
              <w:wordWrap/>
              <w:jc w:val="left"/>
              <w:rPr>
                <w:rFonts w:ascii="Calibri" w:eastAsia="Times New Roman" w:hAnsi="Calibri" w:cs="Calibri"/>
                <w:i/>
                <w:kern w:val="0"/>
                <w:szCs w:val="20"/>
                <w:lang w:eastAsia="ja-JP"/>
              </w:rPr>
            </w:pPr>
            <w:r w:rsidRPr="008D54F6">
              <w:rPr>
                <w:rFonts w:ascii="Calibri" w:eastAsia="Times New Roman" w:hAnsi="Calibri" w:cs="Calibri"/>
                <w:i/>
                <w:kern w:val="0"/>
                <w:szCs w:val="20"/>
                <w:lang w:eastAsia="ja-JP"/>
              </w:rPr>
              <w:t xml:space="preserve">Average inter-vehicle distance (between two vehicles’ center) in the same lane is </w:t>
            </w:r>
            <w:r w:rsidRPr="008D54F6">
              <w:rPr>
                <w:rFonts w:ascii="Calibri" w:eastAsia="Times New Roman" w:hAnsi="Calibri" w:cs="Calibri"/>
                <w:i/>
                <w:kern w:val="0"/>
                <w:szCs w:val="20"/>
                <w:highlight w:val="yellow"/>
                <w:lang w:eastAsia="ja-JP"/>
              </w:rPr>
              <w:t>0.5 sec or 1sec * average vehicle speed (average speed: 100-300 km/h)</w:t>
            </w:r>
            <w:r w:rsidRPr="008D54F6">
              <w:rPr>
                <w:rFonts w:ascii="Calibri" w:eastAsia="Times New Roman" w:hAnsi="Calibri" w:cs="Calibri"/>
                <w:i/>
                <w:kern w:val="0"/>
                <w:szCs w:val="20"/>
                <w:lang w:eastAsia="ja-JP"/>
              </w:rPr>
              <w:t xml:space="preserve"> in [3]</w:t>
            </w:r>
          </w:p>
          <w:p w14:paraId="366CF517" w14:textId="77777777" w:rsidR="002F4426" w:rsidRPr="008D54F6" w:rsidRDefault="002F4426" w:rsidP="004C49F5">
            <w:pPr>
              <w:wordWrap/>
              <w:jc w:val="left"/>
              <w:rPr>
                <w:rFonts w:ascii="Calibri" w:eastAsia="Times New Roman" w:hAnsi="Calibri" w:cs="Calibri"/>
                <w:i/>
                <w:kern w:val="0"/>
                <w:szCs w:val="20"/>
                <w:lang w:eastAsia="ja-JP"/>
              </w:rPr>
            </w:pPr>
          </w:p>
          <w:p w14:paraId="193585D5" w14:textId="4F133E56" w:rsidR="002F4426" w:rsidRPr="008D54F6" w:rsidRDefault="002F4426" w:rsidP="00971C24">
            <w:pPr>
              <w:wordWrap/>
              <w:jc w:val="left"/>
              <w:rPr>
                <w:rFonts w:ascii="Calibri" w:eastAsia="Times New Roman" w:hAnsi="Calibri" w:cs="Calibri"/>
                <w:i/>
                <w:kern w:val="0"/>
                <w:szCs w:val="20"/>
                <w:lang w:eastAsia="ja-JP"/>
              </w:rPr>
            </w:pPr>
            <w:r w:rsidRPr="008D54F6">
              <w:rPr>
                <w:rFonts w:ascii="Calibri" w:eastAsia="Times New Roman" w:hAnsi="Calibri" w:cs="Calibri"/>
                <w:i/>
                <w:kern w:val="0"/>
                <w:szCs w:val="20"/>
                <w:lang w:eastAsia="ja-JP"/>
              </w:rPr>
              <w:t>Note: Inter-vehicle distance is tentative. After SA1 input, only one value will be selected.</w:t>
            </w:r>
          </w:p>
        </w:tc>
      </w:tr>
    </w:tbl>
    <w:p w14:paraId="303BE6C5" w14:textId="0BED6A37" w:rsidR="00FB69FD" w:rsidRPr="008D54F6" w:rsidRDefault="00F33DB2" w:rsidP="00FB69FD">
      <w:pPr>
        <w:pStyle w:val="LGTdoc0"/>
        <w:spacing w:before="100" w:beforeAutospacing="1" w:afterLines="0" w:after="100" w:afterAutospacing="1" w:line="240" w:lineRule="auto"/>
        <w:rPr>
          <w:rFonts w:ascii="Calibri" w:hAnsi="Calibri"/>
          <w:szCs w:val="22"/>
          <w:lang w:val="en-US"/>
        </w:rPr>
      </w:pPr>
      <w:r w:rsidRPr="008D54F6">
        <w:rPr>
          <w:rFonts w:ascii="Calibri" w:hAnsi="Calibri"/>
          <w:szCs w:val="22"/>
          <w:lang w:val="en-US"/>
        </w:rPr>
        <w:t>W</w:t>
      </w:r>
      <w:r w:rsidR="00B372EC" w:rsidRPr="008D54F6">
        <w:rPr>
          <w:rFonts w:ascii="Calibri" w:hAnsi="Calibri"/>
          <w:szCs w:val="22"/>
          <w:lang w:val="en-US"/>
        </w:rPr>
        <w:t xml:space="preserve">e think that the </w:t>
      </w:r>
      <w:r w:rsidR="006F6155" w:rsidRPr="008D54F6">
        <w:rPr>
          <w:rFonts w:ascii="Calibri" w:hAnsi="Calibri"/>
          <w:szCs w:val="22"/>
          <w:lang w:val="en-US"/>
        </w:rPr>
        <w:t xml:space="preserve">parameters of vehicle </w:t>
      </w:r>
      <w:r w:rsidR="00B372EC" w:rsidRPr="008D54F6">
        <w:rPr>
          <w:rFonts w:ascii="Calibri" w:hAnsi="Calibri"/>
          <w:szCs w:val="22"/>
          <w:lang w:val="en-US"/>
        </w:rPr>
        <w:t>UE dropping assumed in Rel. 14 can at least be considered</w:t>
      </w:r>
      <w:r w:rsidR="00A77422" w:rsidRPr="008D54F6">
        <w:rPr>
          <w:rFonts w:ascii="Calibri" w:hAnsi="Calibri"/>
          <w:szCs w:val="22"/>
          <w:lang w:val="en-US"/>
        </w:rPr>
        <w:t xml:space="preserve"> for </w:t>
      </w:r>
      <w:r w:rsidR="00F8742A" w:rsidRPr="008D54F6">
        <w:rPr>
          <w:rFonts w:ascii="Calibri" w:hAnsi="Calibri"/>
          <w:szCs w:val="22"/>
          <w:lang w:val="en-US"/>
        </w:rPr>
        <w:t xml:space="preserve">both </w:t>
      </w:r>
      <w:r w:rsidR="00A77422" w:rsidRPr="008D54F6">
        <w:rPr>
          <w:rFonts w:ascii="Calibri" w:hAnsi="Calibri"/>
          <w:szCs w:val="22"/>
          <w:lang w:val="en-US"/>
        </w:rPr>
        <w:t xml:space="preserve">below </w:t>
      </w:r>
      <w:r w:rsidR="00F8742A" w:rsidRPr="008D54F6">
        <w:rPr>
          <w:rFonts w:ascii="Calibri" w:hAnsi="Calibri"/>
          <w:szCs w:val="22"/>
          <w:lang w:val="en-US"/>
        </w:rPr>
        <w:t xml:space="preserve">and above </w:t>
      </w:r>
      <w:r w:rsidR="00A77422" w:rsidRPr="008D54F6">
        <w:rPr>
          <w:rFonts w:ascii="Calibri" w:hAnsi="Calibri"/>
          <w:szCs w:val="22"/>
          <w:lang w:val="en-US"/>
        </w:rPr>
        <w:t>6 GHz</w:t>
      </w:r>
      <w:r w:rsidR="00B372EC" w:rsidRPr="008D54F6">
        <w:rPr>
          <w:rFonts w:ascii="Calibri" w:hAnsi="Calibri"/>
          <w:szCs w:val="22"/>
          <w:lang w:val="en-US"/>
        </w:rPr>
        <w:t>. The candidate parameters and corresponding values are as follows.</w:t>
      </w:r>
      <w:r w:rsidR="006F6155" w:rsidRPr="008D54F6">
        <w:rPr>
          <w:rFonts w:ascii="Calibri" w:hAnsi="Calibri"/>
          <w:szCs w:val="22"/>
          <w:lang w:val="en-US"/>
        </w:rPr>
        <w:t xml:space="preserve"> Further discussion is needed on how to define these parameters for targeting dense</w:t>
      </w:r>
      <w:r w:rsidR="00E26E0C">
        <w:rPr>
          <w:rFonts w:ascii="Calibri" w:hAnsi="Calibri"/>
          <w:szCs w:val="22"/>
          <w:lang w:val="en-US"/>
        </w:rPr>
        <w:t>r</w:t>
      </w:r>
      <w:r w:rsidR="006F6155" w:rsidRPr="008D54F6">
        <w:rPr>
          <w:rFonts w:ascii="Calibri" w:hAnsi="Calibri"/>
          <w:szCs w:val="22"/>
          <w:lang w:val="en-US"/>
        </w:rPr>
        <w:t xml:space="preserve"> </w:t>
      </w:r>
      <w:r w:rsidR="002A1BAD" w:rsidRPr="008D54F6">
        <w:rPr>
          <w:rFonts w:ascii="Calibri" w:hAnsi="Calibri"/>
          <w:szCs w:val="22"/>
          <w:lang w:val="en-US"/>
        </w:rPr>
        <w:t xml:space="preserve">and </w:t>
      </w:r>
      <w:r w:rsidR="006F6155" w:rsidRPr="008D54F6">
        <w:rPr>
          <w:rFonts w:ascii="Calibri" w:hAnsi="Calibri"/>
          <w:szCs w:val="22"/>
          <w:lang w:val="en-US"/>
        </w:rPr>
        <w:t>fast</w:t>
      </w:r>
      <w:r w:rsidR="002A1BAD" w:rsidRPr="008D54F6">
        <w:rPr>
          <w:rFonts w:ascii="Calibri" w:hAnsi="Calibri"/>
          <w:szCs w:val="22"/>
          <w:lang w:val="en-US"/>
        </w:rPr>
        <w:t>er</w:t>
      </w:r>
      <w:r w:rsidR="006F6155" w:rsidRPr="008D54F6">
        <w:rPr>
          <w:rFonts w:ascii="Calibri" w:hAnsi="Calibri"/>
          <w:szCs w:val="22"/>
          <w:lang w:val="en-US"/>
        </w:rPr>
        <w:t xml:space="preserve"> vehicle speed scenario</w:t>
      </w:r>
      <w:r w:rsidR="002A1BAD" w:rsidRPr="008D54F6">
        <w:rPr>
          <w:rFonts w:ascii="Calibri" w:hAnsi="Calibri"/>
          <w:szCs w:val="22"/>
          <w:lang w:val="en-US"/>
        </w:rPr>
        <w:t>s.</w:t>
      </w:r>
    </w:p>
    <w:p w14:paraId="731F1E38" w14:textId="77777777" w:rsidR="00B372EC" w:rsidRPr="008D54F6" w:rsidRDefault="00B372EC" w:rsidP="00B372EC">
      <w:pPr>
        <w:widowControl/>
        <w:numPr>
          <w:ilvl w:val="0"/>
          <w:numId w:val="21"/>
        </w:numPr>
        <w:wordWrap/>
        <w:overflowPunct w:val="0"/>
        <w:spacing w:after="180"/>
        <w:rPr>
          <w:rFonts w:ascii="Calibri" w:hAnsi="Calibri"/>
          <w:i/>
          <w:sz w:val="22"/>
          <w:szCs w:val="22"/>
          <w:lang w:eastAsia="zh-CN"/>
        </w:rPr>
      </w:pPr>
      <w:r w:rsidRPr="008D54F6">
        <w:rPr>
          <w:rFonts w:ascii="Calibri" w:hAnsi="Calibri"/>
          <w:i/>
          <w:sz w:val="22"/>
          <w:szCs w:val="22"/>
          <w:lang w:eastAsia="zh-CN"/>
        </w:rPr>
        <w:t xml:space="preserve">Vehicle UE density </w:t>
      </w:r>
    </w:p>
    <w:p w14:paraId="602009B1" w14:textId="46B87A9D" w:rsidR="00B372EC" w:rsidRPr="008D54F6" w:rsidRDefault="00B372EC" w:rsidP="00B372EC">
      <w:pPr>
        <w:widowControl/>
        <w:numPr>
          <w:ilvl w:val="1"/>
          <w:numId w:val="21"/>
        </w:numPr>
        <w:wordWrap/>
        <w:overflowPunct w:val="0"/>
        <w:spacing w:after="180"/>
        <w:rPr>
          <w:rFonts w:ascii="Calibri" w:hAnsi="Calibri"/>
          <w:i/>
          <w:sz w:val="22"/>
          <w:szCs w:val="22"/>
          <w:lang w:eastAsia="zh-CN"/>
        </w:rPr>
      </w:pPr>
      <w:r w:rsidRPr="008D54F6">
        <w:rPr>
          <w:rFonts w:ascii="Calibri" w:hAnsi="Calibri"/>
          <w:i/>
          <w:sz w:val="22"/>
          <w:szCs w:val="22"/>
          <w:lang w:eastAsia="zh-CN"/>
        </w:rPr>
        <w:t>Urban case</w:t>
      </w:r>
    </w:p>
    <w:p w14:paraId="040AB960" w14:textId="5CAED9C0" w:rsidR="00B372EC" w:rsidRPr="008D54F6" w:rsidRDefault="00B372EC" w:rsidP="00B372EC">
      <w:pPr>
        <w:widowControl/>
        <w:numPr>
          <w:ilvl w:val="2"/>
          <w:numId w:val="21"/>
        </w:numPr>
        <w:wordWrap/>
        <w:overflowPunct w:val="0"/>
        <w:spacing w:after="180"/>
        <w:rPr>
          <w:rFonts w:ascii="Calibri" w:hAnsi="Calibri"/>
          <w:i/>
          <w:sz w:val="22"/>
          <w:szCs w:val="22"/>
          <w:lang w:eastAsia="zh-CN"/>
        </w:rPr>
      </w:pPr>
      <w:r w:rsidRPr="008D54F6">
        <w:rPr>
          <w:rFonts w:ascii="Calibri" w:hAnsi="Calibri"/>
          <w:i/>
          <w:sz w:val="22"/>
          <w:szCs w:val="22"/>
          <w:lang w:eastAsia="zh-CN"/>
        </w:rPr>
        <w:t>Average inter-vehicle distance  in the same lane = 2.5 sec * 15/60 Km/h</w:t>
      </w:r>
    </w:p>
    <w:p w14:paraId="18777EE3" w14:textId="77777777" w:rsidR="00B372EC" w:rsidRPr="008D54F6" w:rsidRDefault="00B372EC" w:rsidP="00B372EC">
      <w:pPr>
        <w:widowControl/>
        <w:numPr>
          <w:ilvl w:val="1"/>
          <w:numId w:val="21"/>
        </w:numPr>
        <w:wordWrap/>
        <w:overflowPunct w:val="0"/>
        <w:spacing w:after="180"/>
        <w:rPr>
          <w:rFonts w:ascii="Calibri" w:hAnsi="Calibri"/>
          <w:i/>
          <w:sz w:val="22"/>
          <w:szCs w:val="22"/>
          <w:lang w:eastAsia="zh-CN"/>
        </w:rPr>
      </w:pPr>
      <w:r w:rsidRPr="008D54F6">
        <w:rPr>
          <w:rFonts w:ascii="Calibri" w:hAnsi="Calibri"/>
          <w:i/>
          <w:sz w:val="22"/>
          <w:szCs w:val="22"/>
          <w:lang w:eastAsia="zh-CN"/>
        </w:rPr>
        <w:t>Freeway case</w:t>
      </w:r>
    </w:p>
    <w:p w14:paraId="02C45D49" w14:textId="32B0BD7B" w:rsidR="00B372EC" w:rsidRPr="008D54F6" w:rsidRDefault="00B372EC" w:rsidP="00B372EC">
      <w:pPr>
        <w:widowControl/>
        <w:numPr>
          <w:ilvl w:val="2"/>
          <w:numId w:val="21"/>
        </w:numPr>
        <w:wordWrap/>
        <w:overflowPunct w:val="0"/>
        <w:spacing w:after="180"/>
        <w:rPr>
          <w:rFonts w:ascii="Calibri" w:hAnsi="Calibri"/>
          <w:i/>
          <w:sz w:val="22"/>
          <w:szCs w:val="22"/>
          <w:lang w:eastAsia="zh-CN"/>
        </w:rPr>
      </w:pPr>
      <w:r w:rsidRPr="008D54F6">
        <w:rPr>
          <w:rFonts w:ascii="Calibri" w:hAnsi="Calibri"/>
          <w:i/>
          <w:sz w:val="22"/>
          <w:szCs w:val="22"/>
          <w:lang w:eastAsia="zh-CN"/>
        </w:rPr>
        <w:t>Average inter-vehicle distance  in the same lane = 2.5 sec * 70/140 Km/h</w:t>
      </w:r>
    </w:p>
    <w:p w14:paraId="6D180658" w14:textId="1C325E22" w:rsidR="00FB69FD" w:rsidRPr="008D54F6" w:rsidRDefault="00FB69FD" w:rsidP="00FB69FD">
      <w:pPr>
        <w:pStyle w:val="LGTdoc0"/>
        <w:spacing w:before="100" w:beforeAutospacing="1" w:afterLines="0" w:after="100" w:afterAutospacing="1" w:line="240" w:lineRule="auto"/>
        <w:rPr>
          <w:rFonts w:ascii="Calibri" w:hAnsi="Calibri"/>
          <w:b/>
          <w:i/>
          <w:szCs w:val="22"/>
          <w:lang w:val="en-US"/>
        </w:rPr>
      </w:pPr>
      <w:r w:rsidRPr="008D54F6">
        <w:rPr>
          <w:rFonts w:ascii="Calibri" w:hAnsi="Calibri"/>
          <w:b/>
          <w:i/>
          <w:szCs w:val="22"/>
          <w:lang w:val="en-US"/>
        </w:rPr>
        <w:t xml:space="preserve">Proposal </w:t>
      </w:r>
      <w:r w:rsidR="00E406D4">
        <w:rPr>
          <w:rFonts w:ascii="Calibri" w:hAnsi="Calibri"/>
          <w:b/>
          <w:i/>
          <w:szCs w:val="22"/>
          <w:lang w:val="en-US"/>
        </w:rPr>
        <w:t>3</w:t>
      </w:r>
      <w:r w:rsidRPr="008D54F6">
        <w:rPr>
          <w:rFonts w:ascii="Calibri" w:hAnsi="Calibri"/>
          <w:b/>
          <w:i/>
          <w:szCs w:val="22"/>
          <w:lang w:val="en-US"/>
        </w:rPr>
        <w:t xml:space="preserve">: </w:t>
      </w:r>
      <w:r w:rsidR="008D54F6" w:rsidRPr="008D54F6">
        <w:rPr>
          <w:rFonts w:ascii="Calibri" w:hAnsi="Calibri"/>
          <w:b/>
          <w:i/>
          <w:szCs w:val="22"/>
          <w:lang w:val="en-US"/>
        </w:rPr>
        <w:t>Regarding</w:t>
      </w:r>
      <w:r w:rsidR="00A77422" w:rsidRPr="008D54F6">
        <w:rPr>
          <w:rFonts w:ascii="Calibri" w:hAnsi="Calibri"/>
          <w:b/>
          <w:i/>
          <w:szCs w:val="22"/>
          <w:lang w:val="en-US"/>
        </w:rPr>
        <w:t xml:space="preserve"> the vehicle UE dropping</w:t>
      </w:r>
      <w:r w:rsidR="008D54F6" w:rsidRPr="008D54F6">
        <w:rPr>
          <w:rFonts w:ascii="Calibri" w:hAnsi="Calibri"/>
          <w:b/>
          <w:i/>
          <w:szCs w:val="22"/>
          <w:lang w:val="en-US"/>
        </w:rPr>
        <w:t xml:space="preserve"> for both below and above 6 GHz</w:t>
      </w:r>
      <w:r w:rsidR="00A77422" w:rsidRPr="008D54F6">
        <w:rPr>
          <w:rFonts w:ascii="Calibri" w:hAnsi="Calibri"/>
          <w:b/>
          <w:i/>
          <w:szCs w:val="22"/>
          <w:lang w:val="en-US"/>
        </w:rPr>
        <w:t xml:space="preserve">, the </w:t>
      </w:r>
      <w:r w:rsidR="008D54F6" w:rsidRPr="008D54F6">
        <w:rPr>
          <w:rFonts w:ascii="Calibri" w:hAnsi="Calibri"/>
          <w:b/>
          <w:i/>
          <w:szCs w:val="22"/>
          <w:lang w:val="en-US"/>
        </w:rPr>
        <w:t xml:space="preserve">following </w:t>
      </w:r>
      <w:r w:rsidR="00A77422" w:rsidRPr="008D54F6">
        <w:rPr>
          <w:rFonts w:ascii="Calibri" w:hAnsi="Calibri"/>
          <w:b/>
          <w:i/>
          <w:szCs w:val="22"/>
          <w:lang w:val="en-US"/>
        </w:rPr>
        <w:t>parameters assumed in Rel. 14 can at least be considered</w:t>
      </w:r>
      <w:r w:rsidR="008D54F6" w:rsidRPr="008D54F6">
        <w:rPr>
          <w:rFonts w:ascii="Calibri" w:hAnsi="Calibri"/>
          <w:b/>
          <w:i/>
          <w:szCs w:val="22"/>
          <w:lang w:val="en-US"/>
        </w:rPr>
        <w:t xml:space="preserve">. </w:t>
      </w:r>
      <w:r w:rsidR="007F3B7F">
        <w:rPr>
          <w:rFonts w:ascii="Calibri" w:hAnsi="Calibri"/>
          <w:b/>
          <w:i/>
          <w:szCs w:val="22"/>
          <w:lang w:val="en-US"/>
        </w:rPr>
        <w:t>FFS</w:t>
      </w:r>
      <w:r w:rsidR="00B759A6" w:rsidRPr="00B759A6">
        <w:rPr>
          <w:rFonts w:ascii="Calibri" w:hAnsi="Calibri"/>
          <w:b/>
          <w:i/>
          <w:szCs w:val="22"/>
          <w:lang w:val="en-US"/>
        </w:rPr>
        <w:t xml:space="preserve"> on </w:t>
      </w:r>
      <w:r w:rsidR="008D54F6" w:rsidRPr="008D54F6">
        <w:rPr>
          <w:rFonts w:ascii="Calibri" w:hAnsi="Calibri"/>
          <w:b/>
          <w:i/>
          <w:szCs w:val="22"/>
          <w:lang w:val="en-US"/>
        </w:rPr>
        <w:t>how to define these parameters for targeting dense</w:t>
      </w:r>
      <w:r w:rsidR="00E26E0C">
        <w:rPr>
          <w:rFonts w:ascii="Calibri" w:hAnsi="Calibri"/>
          <w:b/>
          <w:i/>
          <w:szCs w:val="22"/>
          <w:lang w:val="en-US"/>
        </w:rPr>
        <w:t>r</w:t>
      </w:r>
      <w:r w:rsidR="008D54F6" w:rsidRPr="008D54F6">
        <w:rPr>
          <w:rFonts w:ascii="Calibri" w:hAnsi="Calibri"/>
          <w:b/>
          <w:i/>
          <w:szCs w:val="22"/>
          <w:lang w:val="en-US"/>
        </w:rPr>
        <w:t xml:space="preserve"> and faster vehicle speed scenarios.</w:t>
      </w:r>
    </w:p>
    <w:p w14:paraId="03BB2F3D" w14:textId="77777777" w:rsidR="008D54F6" w:rsidRPr="008D54F6" w:rsidRDefault="008D54F6" w:rsidP="008D54F6">
      <w:pPr>
        <w:widowControl/>
        <w:numPr>
          <w:ilvl w:val="0"/>
          <w:numId w:val="21"/>
        </w:numPr>
        <w:wordWrap/>
        <w:overflowPunct w:val="0"/>
        <w:spacing w:after="180"/>
        <w:rPr>
          <w:rFonts w:ascii="Calibri" w:hAnsi="Calibri"/>
          <w:b/>
          <w:i/>
          <w:sz w:val="22"/>
          <w:szCs w:val="22"/>
          <w:lang w:eastAsia="zh-CN"/>
        </w:rPr>
      </w:pPr>
      <w:r w:rsidRPr="008D54F6">
        <w:rPr>
          <w:rFonts w:ascii="Calibri" w:hAnsi="Calibri"/>
          <w:b/>
          <w:i/>
          <w:sz w:val="22"/>
          <w:szCs w:val="22"/>
          <w:lang w:eastAsia="zh-CN"/>
        </w:rPr>
        <w:t xml:space="preserve">Vehicle UE density </w:t>
      </w:r>
    </w:p>
    <w:p w14:paraId="3F0FE132" w14:textId="77777777" w:rsidR="008D54F6" w:rsidRPr="008D54F6" w:rsidRDefault="008D54F6" w:rsidP="008D54F6">
      <w:pPr>
        <w:widowControl/>
        <w:numPr>
          <w:ilvl w:val="1"/>
          <w:numId w:val="21"/>
        </w:numPr>
        <w:wordWrap/>
        <w:overflowPunct w:val="0"/>
        <w:spacing w:after="180"/>
        <w:rPr>
          <w:rFonts w:ascii="Calibri" w:hAnsi="Calibri"/>
          <w:b/>
          <w:i/>
          <w:sz w:val="22"/>
          <w:szCs w:val="22"/>
          <w:lang w:eastAsia="zh-CN"/>
        </w:rPr>
      </w:pPr>
      <w:r w:rsidRPr="008D54F6">
        <w:rPr>
          <w:rFonts w:ascii="Calibri" w:hAnsi="Calibri"/>
          <w:b/>
          <w:i/>
          <w:sz w:val="22"/>
          <w:szCs w:val="22"/>
          <w:lang w:eastAsia="zh-CN"/>
        </w:rPr>
        <w:t>Urban case</w:t>
      </w:r>
    </w:p>
    <w:p w14:paraId="5F3F112E" w14:textId="77777777" w:rsidR="008D54F6" w:rsidRPr="008D54F6" w:rsidRDefault="008D54F6" w:rsidP="008D54F6">
      <w:pPr>
        <w:widowControl/>
        <w:numPr>
          <w:ilvl w:val="2"/>
          <w:numId w:val="21"/>
        </w:numPr>
        <w:wordWrap/>
        <w:overflowPunct w:val="0"/>
        <w:spacing w:after="180"/>
        <w:rPr>
          <w:rFonts w:ascii="Calibri" w:hAnsi="Calibri"/>
          <w:b/>
          <w:i/>
          <w:sz w:val="22"/>
          <w:szCs w:val="22"/>
          <w:lang w:eastAsia="zh-CN"/>
        </w:rPr>
      </w:pPr>
      <w:r w:rsidRPr="008D54F6">
        <w:rPr>
          <w:rFonts w:ascii="Calibri" w:hAnsi="Calibri"/>
          <w:b/>
          <w:i/>
          <w:sz w:val="22"/>
          <w:szCs w:val="22"/>
          <w:lang w:eastAsia="zh-CN"/>
        </w:rPr>
        <w:t>Average inter-vehicle distance  in the same lane = 2.5 sec * 15/60 Km/h</w:t>
      </w:r>
    </w:p>
    <w:p w14:paraId="1182FFA2" w14:textId="77777777" w:rsidR="008D54F6" w:rsidRPr="008D54F6" w:rsidRDefault="008D54F6" w:rsidP="008D54F6">
      <w:pPr>
        <w:widowControl/>
        <w:numPr>
          <w:ilvl w:val="1"/>
          <w:numId w:val="21"/>
        </w:numPr>
        <w:wordWrap/>
        <w:overflowPunct w:val="0"/>
        <w:spacing w:after="180"/>
        <w:rPr>
          <w:rFonts w:ascii="Calibri" w:hAnsi="Calibri"/>
          <w:b/>
          <w:i/>
          <w:sz w:val="22"/>
          <w:szCs w:val="22"/>
          <w:lang w:eastAsia="zh-CN"/>
        </w:rPr>
      </w:pPr>
      <w:r w:rsidRPr="008D54F6">
        <w:rPr>
          <w:rFonts w:ascii="Calibri" w:hAnsi="Calibri"/>
          <w:b/>
          <w:i/>
          <w:sz w:val="22"/>
          <w:szCs w:val="22"/>
          <w:lang w:eastAsia="zh-CN"/>
        </w:rPr>
        <w:lastRenderedPageBreak/>
        <w:t>Freeway case</w:t>
      </w:r>
    </w:p>
    <w:p w14:paraId="6995AF3C" w14:textId="77777777" w:rsidR="008D54F6" w:rsidRPr="008D54F6" w:rsidRDefault="008D54F6" w:rsidP="008D54F6">
      <w:pPr>
        <w:widowControl/>
        <w:numPr>
          <w:ilvl w:val="2"/>
          <w:numId w:val="21"/>
        </w:numPr>
        <w:wordWrap/>
        <w:overflowPunct w:val="0"/>
        <w:spacing w:after="180"/>
        <w:rPr>
          <w:rFonts w:ascii="Calibri" w:hAnsi="Calibri"/>
          <w:b/>
          <w:i/>
          <w:sz w:val="22"/>
          <w:szCs w:val="22"/>
          <w:lang w:eastAsia="zh-CN"/>
        </w:rPr>
      </w:pPr>
      <w:r w:rsidRPr="008D54F6">
        <w:rPr>
          <w:rFonts w:ascii="Calibri" w:hAnsi="Calibri"/>
          <w:b/>
          <w:i/>
          <w:sz w:val="22"/>
          <w:szCs w:val="22"/>
          <w:lang w:eastAsia="zh-CN"/>
        </w:rPr>
        <w:t>Average inter-vehicle distance  in the same lane = 2.5 sec * 70/140 Km/h</w:t>
      </w:r>
    </w:p>
    <w:p w14:paraId="217F8163" w14:textId="77777777" w:rsidR="00D54CD0" w:rsidRPr="008D54F6" w:rsidRDefault="00D54CD0" w:rsidP="00F30F21">
      <w:pPr>
        <w:pStyle w:val="LGTdoc0"/>
        <w:spacing w:before="100" w:beforeAutospacing="1" w:afterLines="0" w:after="100" w:afterAutospacing="1" w:line="240" w:lineRule="auto"/>
        <w:rPr>
          <w:szCs w:val="22"/>
          <w:lang w:val="en-US"/>
        </w:rPr>
      </w:pPr>
    </w:p>
    <w:p w14:paraId="33937C19" w14:textId="77777777" w:rsidR="00296E78" w:rsidRPr="008D54F6" w:rsidRDefault="00C075FE" w:rsidP="00296E78">
      <w:pPr>
        <w:pStyle w:val="LGTdoc1"/>
        <w:numPr>
          <w:ilvl w:val="0"/>
          <w:numId w:val="3"/>
        </w:numPr>
        <w:spacing w:beforeLines="0" w:after="0" w:afterAutospacing="0"/>
        <w:rPr>
          <w:lang w:val="en-US"/>
        </w:rPr>
      </w:pPr>
      <w:r w:rsidRPr="008D54F6">
        <w:rPr>
          <w:lang w:val="en-US"/>
        </w:rPr>
        <w:t>Conclusion</w:t>
      </w:r>
    </w:p>
    <w:p w14:paraId="3C0C8959" w14:textId="1C98C11A" w:rsidR="00745D0F" w:rsidRPr="008D54F6" w:rsidRDefault="003742DB" w:rsidP="00AF3B73">
      <w:pPr>
        <w:pStyle w:val="LGTdoc0"/>
        <w:spacing w:before="100" w:beforeAutospacing="1" w:afterLines="0" w:after="100" w:afterAutospacing="1" w:line="240" w:lineRule="auto"/>
        <w:ind w:firstLine="425"/>
        <w:rPr>
          <w:rFonts w:ascii="Calibri" w:hAnsi="Calibri"/>
          <w:szCs w:val="22"/>
          <w:lang w:val="en-US"/>
        </w:rPr>
      </w:pPr>
      <w:r w:rsidRPr="008D54F6">
        <w:rPr>
          <w:rFonts w:ascii="Calibri" w:hAnsi="Calibri"/>
          <w:szCs w:val="22"/>
          <w:lang w:val="en-US"/>
        </w:rPr>
        <w:t xml:space="preserve">In this contribution, </w:t>
      </w:r>
      <w:r w:rsidR="00646255" w:rsidRPr="008D54F6">
        <w:rPr>
          <w:rFonts w:ascii="Calibri" w:hAnsi="Calibri"/>
          <w:szCs w:val="22"/>
          <w:lang w:val="en-US"/>
        </w:rPr>
        <w:t xml:space="preserve">it was discussed on </w:t>
      </w:r>
      <w:r w:rsidR="00AF3B73" w:rsidRPr="008D54F6">
        <w:rPr>
          <w:rFonts w:ascii="Calibri" w:hAnsi="Calibri"/>
          <w:szCs w:val="22"/>
          <w:lang w:val="en-US"/>
        </w:rPr>
        <w:t xml:space="preserve">the </w:t>
      </w:r>
      <w:r w:rsidR="00E406D4" w:rsidRPr="008D54F6">
        <w:rPr>
          <w:rFonts w:ascii="Calibri" w:hAnsi="Calibri"/>
          <w:szCs w:val="22"/>
          <w:lang w:val="en-US"/>
        </w:rPr>
        <w:t xml:space="preserve">evaluation scenarios </w:t>
      </w:r>
      <w:r w:rsidR="00AF3B73" w:rsidRPr="008D54F6">
        <w:rPr>
          <w:rFonts w:ascii="Calibri" w:hAnsi="Calibri"/>
          <w:szCs w:val="22"/>
          <w:lang w:val="en-US"/>
        </w:rPr>
        <w:t xml:space="preserve">for evaluating </w:t>
      </w:r>
      <w:r w:rsidR="00365247" w:rsidRPr="008D54F6">
        <w:rPr>
          <w:rFonts w:ascii="Calibri" w:hAnsi="Calibri"/>
          <w:szCs w:val="22"/>
          <w:lang w:val="en-US"/>
        </w:rPr>
        <w:t>new V2X use cases</w:t>
      </w:r>
      <w:r w:rsidR="00AF3B73" w:rsidRPr="008D54F6">
        <w:rPr>
          <w:rFonts w:ascii="Calibri" w:hAnsi="Calibri"/>
          <w:szCs w:val="22"/>
          <w:lang w:val="en-US"/>
        </w:rPr>
        <w:t>.</w:t>
      </w:r>
      <w:r w:rsidR="00646255" w:rsidRPr="008D54F6">
        <w:rPr>
          <w:rFonts w:ascii="Calibri" w:hAnsi="Calibri"/>
          <w:szCs w:val="22"/>
          <w:lang w:val="en-US"/>
        </w:rPr>
        <w:t xml:space="preserve"> The </w:t>
      </w:r>
      <w:r w:rsidR="00B4704E" w:rsidRPr="008D54F6">
        <w:rPr>
          <w:rFonts w:ascii="Calibri" w:hAnsi="Calibri"/>
          <w:szCs w:val="22"/>
          <w:lang w:val="en-US"/>
        </w:rPr>
        <w:t>following proposal</w:t>
      </w:r>
      <w:r w:rsidR="00D83AC9">
        <w:rPr>
          <w:rFonts w:ascii="Calibri" w:hAnsi="Calibri"/>
          <w:szCs w:val="22"/>
          <w:lang w:val="en-US"/>
        </w:rPr>
        <w:t>s</w:t>
      </w:r>
      <w:r w:rsidR="00B4704E" w:rsidRPr="008D54F6">
        <w:rPr>
          <w:rFonts w:ascii="Calibri" w:hAnsi="Calibri"/>
          <w:szCs w:val="22"/>
          <w:lang w:val="en-US"/>
        </w:rPr>
        <w:t xml:space="preserve"> w</w:t>
      </w:r>
      <w:r w:rsidR="00D83AC9">
        <w:rPr>
          <w:rFonts w:ascii="Calibri" w:hAnsi="Calibri"/>
          <w:szCs w:val="22"/>
          <w:lang w:val="en-US"/>
        </w:rPr>
        <w:t>e</w:t>
      </w:r>
      <w:r w:rsidR="00CF1AD8">
        <w:rPr>
          <w:rFonts w:ascii="Calibri" w:hAnsi="Calibri"/>
          <w:szCs w:val="22"/>
          <w:lang w:val="en-US"/>
        </w:rPr>
        <w:t>re</w:t>
      </w:r>
      <w:r w:rsidR="00B4704E" w:rsidRPr="008D54F6">
        <w:rPr>
          <w:rFonts w:ascii="Calibri" w:hAnsi="Calibri"/>
          <w:szCs w:val="22"/>
          <w:lang w:val="en-US"/>
        </w:rPr>
        <w:t xml:space="preserve"> made:</w:t>
      </w:r>
    </w:p>
    <w:p w14:paraId="686E9E8B" w14:textId="77777777" w:rsidR="00214CCC" w:rsidRPr="008D54F6" w:rsidRDefault="00214CCC" w:rsidP="00214CCC">
      <w:pPr>
        <w:pStyle w:val="LGTdoc0"/>
        <w:spacing w:before="100" w:beforeAutospacing="1" w:afterLines="0" w:after="100" w:afterAutospacing="1" w:line="240" w:lineRule="auto"/>
        <w:rPr>
          <w:rFonts w:ascii="Calibri" w:hAnsi="Calibri"/>
          <w:b/>
          <w:i/>
          <w:szCs w:val="22"/>
          <w:lang w:val="en-US"/>
        </w:rPr>
      </w:pPr>
      <w:r w:rsidRPr="008D54F6">
        <w:rPr>
          <w:rFonts w:ascii="Calibri" w:hAnsi="Calibri"/>
          <w:b/>
          <w:i/>
          <w:szCs w:val="22"/>
          <w:lang w:val="en-US"/>
        </w:rPr>
        <w:t xml:space="preserve">Proposal 1: In this </w:t>
      </w:r>
      <w:r>
        <w:rPr>
          <w:rFonts w:ascii="Calibri" w:hAnsi="Calibri"/>
          <w:b/>
          <w:i/>
          <w:szCs w:val="22"/>
          <w:lang w:val="en-US"/>
        </w:rPr>
        <w:t>SI</w:t>
      </w:r>
      <w:r w:rsidRPr="008D54F6">
        <w:rPr>
          <w:rFonts w:ascii="Calibri" w:hAnsi="Calibri"/>
          <w:b/>
          <w:i/>
          <w:szCs w:val="22"/>
          <w:lang w:val="en-US"/>
        </w:rPr>
        <w:t xml:space="preserve"> on evaluation methodology, the extended sensors and advanced driving can be “prioritized” </w:t>
      </w:r>
      <w:r>
        <w:rPr>
          <w:rFonts w:ascii="Calibri" w:hAnsi="Calibri"/>
          <w:b/>
          <w:i/>
          <w:szCs w:val="22"/>
          <w:lang w:val="en-US"/>
        </w:rPr>
        <w:t xml:space="preserve">to reduce </w:t>
      </w:r>
      <w:r w:rsidRPr="00FB739C">
        <w:rPr>
          <w:rFonts w:ascii="Calibri" w:hAnsi="Calibri"/>
          <w:b/>
          <w:i/>
          <w:szCs w:val="22"/>
          <w:lang w:val="en-US"/>
        </w:rPr>
        <w:t>the number of simulation scenarios</w:t>
      </w:r>
      <w:r>
        <w:rPr>
          <w:rFonts w:ascii="Calibri" w:hAnsi="Calibri"/>
          <w:b/>
          <w:i/>
          <w:szCs w:val="22"/>
          <w:lang w:val="en-US"/>
        </w:rPr>
        <w:t xml:space="preserve">, </w:t>
      </w:r>
      <w:r w:rsidRPr="008D54F6">
        <w:rPr>
          <w:rFonts w:ascii="Calibri" w:hAnsi="Calibri"/>
          <w:b/>
          <w:i/>
          <w:szCs w:val="22"/>
          <w:lang w:val="en-US"/>
        </w:rPr>
        <w:t xml:space="preserve">considering </w:t>
      </w:r>
      <w:r>
        <w:rPr>
          <w:rFonts w:ascii="Calibri" w:hAnsi="Calibri"/>
          <w:b/>
          <w:i/>
          <w:szCs w:val="22"/>
          <w:lang w:val="en-US"/>
        </w:rPr>
        <w:t xml:space="preserve">that </w:t>
      </w:r>
      <w:r w:rsidRPr="008D54F6">
        <w:rPr>
          <w:rFonts w:ascii="Calibri" w:hAnsi="Calibri"/>
          <w:b/>
          <w:i/>
          <w:szCs w:val="22"/>
          <w:lang w:val="en-US"/>
        </w:rPr>
        <w:t xml:space="preserve">the purpose of RAN1 study is to evaluate the radio performance of a technology necessary for application(s), not to evaluate each eV2X application itself. </w:t>
      </w:r>
    </w:p>
    <w:p w14:paraId="76C52258" w14:textId="77777777" w:rsidR="00214CCC" w:rsidRPr="008D54F6" w:rsidRDefault="00214CCC" w:rsidP="00214CCC">
      <w:pPr>
        <w:pStyle w:val="LGTdoc0"/>
        <w:spacing w:before="100" w:beforeAutospacing="1" w:afterLines="0" w:after="100" w:afterAutospacing="1" w:line="240" w:lineRule="auto"/>
        <w:rPr>
          <w:rFonts w:ascii="Calibri" w:hAnsi="Calibri"/>
          <w:b/>
          <w:i/>
          <w:szCs w:val="22"/>
          <w:lang w:val="en-US"/>
        </w:rPr>
      </w:pPr>
      <w:r w:rsidRPr="008D54F6">
        <w:rPr>
          <w:rFonts w:ascii="Calibri" w:hAnsi="Calibri"/>
          <w:b/>
          <w:i/>
          <w:szCs w:val="22"/>
          <w:lang w:val="en-US"/>
        </w:rPr>
        <w:t>Proposal 2: Simulation for each use case should be performed prior to that for “mixed scenario of different use cases” considering that it is unclear what additional aspect needs to be evaluated with the mixed scenario.</w:t>
      </w:r>
    </w:p>
    <w:p w14:paraId="548A4AC0" w14:textId="77777777" w:rsidR="00214CCC" w:rsidRPr="008D54F6" w:rsidRDefault="00214CCC" w:rsidP="00214CCC">
      <w:pPr>
        <w:pStyle w:val="LGTdoc0"/>
        <w:spacing w:before="100" w:beforeAutospacing="1" w:afterLines="0" w:after="100" w:afterAutospacing="1" w:line="240" w:lineRule="auto"/>
        <w:rPr>
          <w:rFonts w:ascii="Calibri" w:hAnsi="Calibri"/>
          <w:b/>
          <w:i/>
          <w:szCs w:val="22"/>
          <w:lang w:val="en-US"/>
        </w:rPr>
      </w:pPr>
      <w:bookmarkStart w:id="2" w:name="_GoBack"/>
      <w:bookmarkEnd w:id="2"/>
      <w:r w:rsidRPr="008D54F6">
        <w:rPr>
          <w:rFonts w:ascii="Calibri" w:hAnsi="Calibri"/>
          <w:b/>
          <w:i/>
          <w:szCs w:val="22"/>
          <w:lang w:val="en-US"/>
        </w:rPr>
        <w:t xml:space="preserve">Proposal </w:t>
      </w:r>
      <w:r>
        <w:rPr>
          <w:rFonts w:ascii="Calibri" w:hAnsi="Calibri"/>
          <w:b/>
          <w:i/>
          <w:szCs w:val="22"/>
          <w:lang w:val="en-US"/>
        </w:rPr>
        <w:t>3</w:t>
      </w:r>
      <w:r w:rsidRPr="008D54F6">
        <w:rPr>
          <w:rFonts w:ascii="Calibri" w:hAnsi="Calibri"/>
          <w:b/>
          <w:i/>
          <w:szCs w:val="22"/>
          <w:lang w:val="en-US"/>
        </w:rPr>
        <w:t xml:space="preserve">: Regarding the vehicle UE dropping for both below and above 6 GHz, the following parameters assumed in Rel. 14 can at least be considered. </w:t>
      </w:r>
      <w:r>
        <w:rPr>
          <w:rFonts w:ascii="Calibri" w:hAnsi="Calibri"/>
          <w:b/>
          <w:i/>
          <w:szCs w:val="22"/>
          <w:lang w:val="en-US"/>
        </w:rPr>
        <w:t>FFS</w:t>
      </w:r>
      <w:r w:rsidRPr="00B759A6">
        <w:rPr>
          <w:rFonts w:ascii="Calibri" w:hAnsi="Calibri"/>
          <w:b/>
          <w:i/>
          <w:szCs w:val="22"/>
          <w:lang w:val="en-US"/>
        </w:rPr>
        <w:t xml:space="preserve"> on </w:t>
      </w:r>
      <w:r w:rsidRPr="008D54F6">
        <w:rPr>
          <w:rFonts w:ascii="Calibri" w:hAnsi="Calibri"/>
          <w:b/>
          <w:i/>
          <w:szCs w:val="22"/>
          <w:lang w:val="en-US"/>
        </w:rPr>
        <w:t>how to define these parameters for targeting dense</w:t>
      </w:r>
      <w:r>
        <w:rPr>
          <w:rFonts w:ascii="Calibri" w:hAnsi="Calibri"/>
          <w:b/>
          <w:i/>
          <w:szCs w:val="22"/>
          <w:lang w:val="en-US"/>
        </w:rPr>
        <w:t>r</w:t>
      </w:r>
      <w:r w:rsidRPr="008D54F6">
        <w:rPr>
          <w:rFonts w:ascii="Calibri" w:hAnsi="Calibri"/>
          <w:b/>
          <w:i/>
          <w:szCs w:val="22"/>
          <w:lang w:val="en-US"/>
        </w:rPr>
        <w:t xml:space="preserve"> and faster vehicle speed scenarios.</w:t>
      </w:r>
    </w:p>
    <w:p w14:paraId="586287F5" w14:textId="77777777" w:rsidR="00214CCC" w:rsidRPr="008D54F6" w:rsidRDefault="00214CCC" w:rsidP="00214CCC">
      <w:pPr>
        <w:widowControl/>
        <w:numPr>
          <w:ilvl w:val="0"/>
          <w:numId w:val="21"/>
        </w:numPr>
        <w:wordWrap/>
        <w:overflowPunct w:val="0"/>
        <w:spacing w:after="180"/>
        <w:rPr>
          <w:rFonts w:ascii="Calibri" w:hAnsi="Calibri"/>
          <w:b/>
          <w:i/>
          <w:sz w:val="22"/>
          <w:szCs w:val="22"/>
          <w:lang w:eastAsia="zh-CN"/>
        </w:rPr>
      </w:pPr>
      <w:r w:rsidRPr="008D54F6">
        <w:rPr>
          <w:rFonts w:ascii="Calibri" w:hAnsi="Calibri"/>
          <w:b/>
          <w:i/>
          <w:sz w:val="22"/>
          <w:szCs w:val="22"/>
          <w:lang w:eastAsia="zh-CN"/>
        </w:rPr>
        <w:t xml:space="preserve">Vehicle UE density </w:t>
      </w:r>
    </w:p>
    <w:p w14:paraId="5706A489" w14:textId="77777777" w:rsidR="00214CCC" w:rsidRPr="008D54F6" w:rsidRDefault="00214CCC" w:rsidP="00214CCC">
      <w:pPr>
        <w:widowControl/>
        <w:numPr>
          <w:ilvl w:val="1"/>
          <w:numId w:val="21"/>
        </w:numPr>
        <w:wordWrap/>
        <w:overflowPunct w:val="0"/>
        <w:spacing w:after="180"/>
        <w:rPr>
          <w:rFonts w:ascii="Calibri" w:hAnsi="Calibri"/>
          <w:b/>
          <w:i/>
          <w:sz w:val="22"/>
          <w:szCs w:val="22"/>
          <w:lang w:eastAsia="zh-CN"/>
        </w:rPr>
      </w:pPr>
      <w:r w:rsidRPr="008D54F6">
        <w:rPr>
          <w:rFonts w:ascii="Calibri" w:hAnsi="Calibri"/>
          <w:b/>
          <w:i/>
          <w:sz w:val="22"/>
          <w:szCs w:val="22"/>
          <w:lang w:eastAsia="zh-CN"/>
        </w:rPr>
        <w:t>Urban case</w:t>
      </w:r>
    </w:p>
    <w:p w14:paraId="34E2F024" w14:textId="77777777" w:rsidR="00214CCC" w:rsidRPr="008D54F6" w:rsidRDefault="00214CCC" w:rsidP="00214CCC">
      <w:pPr>
        <w:widowControl/>
        <w:numPr>
          <w:ilvl w:val="2"/>
          <w:numId w:val="21"/>
        </w:numPr>
        <w:wordWrap/>
        <w:overflowPunct w:val="0"/>
        <w:spacing w:after="180"/>
        <w:rPr>
          <w:rFonts w:ascii="Calibri" w:hAnsi="Calibri"/>
          <w:b/>
          <w:i/>
          <w:sz w:val="22"/>
          <w:szCs w:val="22"/>
          <w:lang w:eastAsia="zh-CN"/>
        </w:rPr>
      </w:pPr>
      <w:r w:rsidRPr="008D54F6">
        <w:rPr>
          <w:rFonts w:ascii="Calibri" w:hAnsi="Calibri"/>
          <w:b/>
          <w:i/>
          <w:sz w:val="22"/>
          <w:szCs w:val="22"/>
          <w:lang w:eastAsia="zh-CN"/>
        </w:rPr>
        <w:t>Average inter-vehicle distance  in the same lane = 2.5 sec * 15/60 Km/h</w:t>
      </w:r>
    </w:p>
    <w:p w14:paraId="01235CCA" w14:textId="77777777" w:rsidR="00214CCC" w:rsidRPr="008D54F6" w:rsidRDefault="00214CCC" w:rsidP="00214CCC">
      <w:pPr>
        <w:widowControl/>
        <w:numPr>
          <w:ilvl w:val="1"/>
          <w:numId w:val="21"/>
        </w:numPr>
        <w:wordWrap/>
        <w:overflowPunct w:val="0"/>
        <w:spacing w:after="180"/>
        <w:rPr>
          <w:rFonts w:ascii="Calibri" w:hAnsi="Calibri"/>
          <w:b/>
          <w:i/>
          <w:sz w:val="22"/>
          <w:szCs w:val="22"/>
          <w:lang w:eastAsia="zh-CN"/>
        </w:rPr>
      </w:pPr>
      <w:r w:rsidRPr="008D54F6">
        <w:rPr>
          <w:rFonts w:ascii="Calibri" w:hAnsi="Calibri"/>
          <w:b/>
          <w:i/>
          <w:sz w:val="22"/>
          <w:szCs w:val="22"/>
          <w:lang w:eastAsia="zh-CN"/>
        </w:rPr>
        <w:t>Freeway case</w:t>
      </w:r>
    </w:p>
    <w:p w14:paraId="44AB5E57" w14:textId="77777777" w:rsidR="00214CCC" w:rsidRPr="008D54F6" w:rsidRDefault="00214CCC" w:rsidP="00214CCC">
      <w:pPr>
        <w:widowControl/>
        <w:numPr>
          <w:ilvl w:val="2"/>
          <w:numId w:val="21"/>
        </w:numPr>
        <w:wordWrap/>
        <w:overflowPunct w:val="0"/>
        <w:spacing w:after="180"/>
        <w:rPr>
          <w:rFonts w:ascii="Calibri" w:hAnsi="Calibri"/>
          <w:b/>
          <w:i/>
          <w:sz w:val="22"/>
          <w:szCs w:val="22"/>
          <w:lang w:eastAsia="zh-CN"/>
        </w:rPr>
      </w:pPr>
      <w:r w:rsidRPr="008D54F6">
        <w:rPr>
          <w:rFonts w:ascii="Calibri" w:hAnsi="Calibri"/>
          <w:b/>
          <w:i/>
          <w:sz w:val="22"/>
          <w:szCs w:val="22"/>
          <w:lang w:eastAsia="zh-CN"/>
        </w:rPr>
        <w:t>Average inter-vehicle distance  in the same lane = 2.5 sec * 70/140 Km/h</w:t>
      </w:r>
    </w:p>
    <w:p w14:paraId="7B9B1C69" w14:textId="77777777" w:rsidR="00E406D4" w:rsidRPr="00214CCC" w:rsidRDefault="00E406D4" w:rsidP="00E406D4">
      <w:pPr>
        <w:pStyle w:val="LGTdoc0"/>
        <w:spacing w:before="100" w:beforeAutospacing="1" w:afterLines="0" w:after="100" w:afterAutospacing="1" w:line="240" w:lineRule="auto"/>
        <w:rPr>
          <w:rFonts w:ascii="Calibri" w:hAnsi="Calibri"/>
          <w:b/>
          <w:i/>
          <w:szCs w:val="22"/>
          <w:lang w:val="en-US"/>
        </w:rPr>
      </w:pPr>
    </w:p>
    <w:p w14:paraId="41A7473F" w14:textId="77777777" w:rsidR="00A315D1" w:rsidRPr="008D54F6" w:rsidRDefault="00A315D1" w:rsidP="00A315D1">
      <w:pPr>
        <w:pStyle w:val="1"/>
        <w:numPr>
          <w:ilvl w:val="0"/>
          <w:numId w:val="0"/>
        </w:numPr>
        <w:ind w:left="432" w:hanging="432"/>
        <w:rPr>
          <w:rFonts w:ascii="Times New Roman" w:eastAsia="맑은 고딕" w:hAnsi="Times New Roman"/>
          <w:b/>
          <w:noProof/>
          <w:sz w:val="28"/>
          <w:szCs w:val="28"/>
          <w:lang w:val="en-US" w:eastAsia="ko-KR"/>
        </w:rPr>
      </w:pPr>
      <w:r w:rsidRPr="008D54F6">
        <w:rPr>
          <w:rFonts w:ascii="Times New Roman" w:eastAsia="맑은 고딕" w:hAnsi="Times New Roman"/>
          <w:b/>
          <w:noProof/>
          <w:sz w:val="28"/>
          <w:szCs w:val="28"/>
          <w:lang w:val="en-US" w:eastAsia="ko-KR"/>
        </w:rPr>
        <w:t>Reference</w:t>
      </w:r>
    </w:p>
    <w:p w14:paraId="49650CF5" w14:textId="77777777" w:rsidR="00A315D1" w:rsidRPr="008D54F6" w:rsidRDefault="00C8018B" w:rsidP="00C8018B">
      <w:pPr>
        <w:pStyle w:val="LGTdoc0"/>
        <w:spacing w:before="100" w:beforeAutospacing="1" w:afterLines="0" w:after="100" w:afterAutospacing="1" w:line="240" w:lineRule="auto"/>
        <w:rPr>
          <w:rFonts w:ascii="Calibri" w:hAnsi="Calibri"/>
          <w:szCs w:val="22"/>
          <w:lang w:val="en-US"/>
        </w:rPr>
      </w:pPr>
      <w:r w:rsidRPr="008D54F6">
        <w:rPr>
          <w:rFonts w:ascii="Calibri" w:hAnsi="Calibri"/>
          <w:szCs w:val="22"/>
          <w:lang w:val="en-US"/>
        </w:rPr>
        <w:t>[1] RP-171093, “Revision of SI: Study on evaluation methodology of new V2X use cases for LTE and NR”, LG Electronics, 3GPP TSG RAN meeting #76.</w:t>
      </w:r>
    </w:p>
    <w:p w14:paraId="2227D8D3" w14:textId="67D85BC6" w:rsidR="00104DCF" w:rsidRPr="008D54F6" w:rsidRDefault="00104DCF" w:rsidP="00C8018B">
      <w:pPr>
        <w:pStyle w:val="LGTdoc0"/>
        <w:spacing w:before="100" w:beforeAutospacing="1" w:afterLines="0" w:after="100" w:afterAutospacing="1" w:line="240" w:lineRule="auto"/>
        <w:rPr>
          <w:rFonts w:ascii="Calibri" w:hAnsi="Calibri"/>
          <w:szCs w:val="22"/>
          <w:lang w:val="en-US"/>
        </w:rPr>
      </w:pPr>
      <w:r w:rsidRPr="008D54F6">
        <w:rPr>
          <w:rFonts w:ascii="Calibri" w:hAnsi="Calibri"/>
          <w:szCs w:val="22"/>
          <w:lang w:val="en-US"/>
        </w:rPr>
        <w:t>[2] 3GPP TR 38.802: "Study on New Radio Access Technology; Physical Layer Aspects".</w:t>
      </w:r>
    </w:p>
    <w:p w14:paraId="587D5E52" w14:textId="55BA333D" w:rsidR="00971C24" w:rsidRPr="008D54F6" w:rsidRDefault="00971C24" w:rsidP="00971C24">
      <w:pPr>
        <w:pStyle w:val="LGTdoc0"/>
        <w:spacing w:before="100" w:beforeAutospacing="1" w:afterLines="0" w:after="100" w:afterAutospacing="1" w:line="240" w:lineRule="auto"/>
        <w:rPr>
          <w:rFonts w:ascii="Calibri" w:hAnsi="Calibri"/>
          <w:szCs w:val="22"/>
          <w:lang w:val="en-US"/>
        </w:rPr>
      </w:pPr>
      <w:r w:rsidRPr="008D54F6">
        <w:rPr>
          <w:rFonts w:ascii="Calibri" w:hAnsi="Calibri"/>
          <w:szCs w:val="22"/>
          <w:lang w:val="en-US"/>
        </w:rPr>
        <w:t>[3] 3GPP TR 38.913: "Study on Scenarios and Requirements for Next Generation Access Technologies".</w:t>
      </w:r>
    </w:p>
    <w:sectPr w:rsidR="00971C24" w:rsidRPr="008D54F6"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CD25EA" w14:textId="77777777" w:rsidR="003F0888" w:rsidRDefault="003F0888">
      <w:r>
        <w:separator/>
      </w:r>
    </w:p>
  </w:endnote>
  <w:endnote w:type="continuationSeparator" w:id="0">
    <w:p w14:paraId="7966C8FE" w14:textId="77777777" w:rsidR="003F0888" w:rsidRDefault="003F0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altName w:val="Cambria"/>
    <w:charset w:val="00"/>
    <w:family w:val="auto"/>
    <w:pitch w:val="variable"/>
    <w:sig w:usb0="00000001"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BD0CB" w14:textId="77777777" w:rsidR="00AE0403" w:rsidRDefault="00AE0403">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5865D3C9" w14:textId="77777777" w:rsidR="00AE0403" w:rsidRDefault="00AE040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C91045" w14:textId="77777777" w:rsidR="00AE0403" w:rsidRDefault="00AE0403">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214CCC">
      <w:rPr>
        <w:rStyle w:val="a8"/>
        <w:noProof/>
      </w:rPr>
      <w:t>2</w:t>
    </w:r>
    <w:r>
      <w:rPr>
        <w:rStyle w:val="a8"/>
      </w:rPr>
      <w:fldChar w:fldCharType="end"/>
    </w:r>
  </w:p>
  <w:p w14:paraId="628212A9" w14:textId="77777777" w:rsidR="00AE0403" w:rsidRDefault="00AE040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DABCB6" w14:textId="77777777" w:rsidR="003F0888" w:rsidRDefault="003F0888">
      <w:r>
        <w:separator/>
      </w:r>
    </w:p>
  </w:footnote>
  <w:footnote w:type="continuationSeparator" w:id="0">
    <w:p w14:paraId="606048D8" w14:textId="77777777" w:rsidR="003F0888" w:rsidRDefault="003F08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1" type="#_x0000_t75" style="width:8.9pt;height:8.9pt" o:bullet="t">
        <v:imagedata r:id="rId1" o:title="art1695"/>
      </v:shape>
    </w:pict>
  </w:numPicBullet>
  <w:numPicBullet w:numPicBulletId="1">
    <w:pict>
      <v:shape id="_x0000_i1302" type="#_x0000_t75" style="width:8.9pt;height:8.9pt" o:bullet="t">
        <v:imagedata r:id="rId2" o:title="art1742"/>
      </v:shape>
    </w:pict>
  </w:numPicBullet>
  <w:abstractNum w:abstractNumId="0">
    <w:nsid w:val="02552047"/>
    <w:multiLevelType w:val="multilevel"/>
    <w:tmpl w:val="B32AF890"/>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4295B41"/>
    <w:multiLevelType w:val="hybridMultilevel"/>
    <w:tmpl w:val="362A3ADE"/>
    <w:lvl w:ilvl="0" w:tplc="2CCE24A6">
      <w:start w:val="1"/>
      <w:numFmt w:val="bullet"/>
      <w:lvlText w:val="•"/>
      <w:lvlJc w:val="left"/>
      <w:pPr>
        <w:ind w:left="800" w:hanging="400"/>
      </w:pPr>
      <w:rPr>
        <w:rFonts w:ascii="Arial" w:hAnsi="Aria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4E6163C"/>
    <w:multiLevelType w:val="hybridMultilevel"/>
    <w:tmpl w:val="85FC74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6E47EF6"/>
    <w:multiLevelType w:val="hybridMultilevel"/>
    <w:tmpl w:val="09B8116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nsid w:val="0B660972"/>
    <w:multiLevelType w:val="hybridMultilevel"/>
    <w:tmpl w:val="E8BC22B2"/>
    <w:lvl w:ilvl="0" w:tplc="6E2C2DA2">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0EE10F4B"/>
    <w:multiLevelType w:val="hybridMultilevel"/>
    <w:tmpl w:val="B40CD4E2"/>
    <w:lvl w:ilvl="0" w:tplc="4418BDB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1F35A2F"/>
    <w:multiLevelType w:val="hybridMultilevel"/>
    <w:tmpl w:val="F258AE70"/>
    <w:lvl w:ilvl="0" w:tplc="04090009">
      <w:start w:val="1"/>
      <w:numFmt w:val="bullet"/>
      <w:lvlText w:val=""/>
      <w:lvlJc w:val="left"/>
      <w:pPr>
        <w:ind w:left="800" w:hanging="400"/>
      </w:pPr>
      <w:rPr>
        <w:rFonts w:ascii="Wingdings" w:hAnsi="Wingdings" w:hint="default"/>
      </w:rPr>
    </w:lvl>
    <w:lvl w:ilvl="1" w:tplc="C74E9CF0">
      <w:start w:val="3908"/>
      <w:numFmt w:val="bullet"/>
      <w:lvlText w:val="–"/>
      <w:lvlJc w:val="left"/>
      <w:pPr>
        <w:ind w:left="1200" w:hanging="400"/>
      </w:pPr>
      <w:rPr>
        <w:rFonts w:ascii="Ericsson Capital TT" w:hAnsi="Ericsson Capital TT"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5917F74"/>
    <w:multiLevelType w:val="hybridMultilevel"/>
    <w:tmpl w:val="F2763CC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19AE58CE"/>
    <w:multiLevelType w:val="hybridMultilevel"/>
    <w:tmpl w:val="AA2A92A6"/>
    <w:lvl w:ilvl="0" w:tplc="04070001">
      <w:start w:val="1"/>
      <w:numFmt w:val="bullet"/>
      <w:lvlText w:val=""/>
      <w:lvlJc w:val="left"/>
      <w:pPr>
        <w:ind w:left="1058" w:hanging="360"/>
      </w:pPr>
      <w:rPr>
        <w:rFonts w:ascii="Symbol" w:hAnsi="Symbol" w:hint="default"/>
      </w:rPr>
    </w:lvl>
    <w:lvl w:ilvl="1" w:tplc="04070003" w:tentative="1">
      <w:start w:val="1"/>
      <w:numFmt w:val="bullet"/>
      <w:lvlText w:val="o"/>
      <w:lvlJc w:val="left"/>
      <w:pPr>
        <w:ind w:left="1778" w:hanging="360"/>
      </w:pPr>
      <w:rPr>
        <w:rFonts w:ascii="Courier New" w:hAnsi="Courier New" w:cs="Courier New" w:hint="default"/>
      </w:rPr>
    </w:lvl>
    <w:lvl w:ilvl="2" w:tplc="04070005" w:tentative="1">
      <w:start w:val="1"/>
      <w:numFmt w:val="bullet"/>
      <w:lvlText w:val=""/>
      <w:lvlJc w:val="left"/>
      <w:pPr>
        <w:ind w:left="2498" w:hanging="360"/>
      </w:pPr>
      <w:rPr>
        <w:rFonts w:ascii="Wingdings" w:hAnsi="Wingdings" w:hint="default"/>
      </w:rPr>
    </w:lvl>
    <w:lvl w:ilvl="3" w:tplc="04070001" w:tentative="1">
      <w:start w:val="1"/>
      <w:numFmt w:val="bullet"/>
      <w:lvlText w:val=""/>
      <w:lvlJc w:val="left"/>
      <w:pPr>
        <w:ind w:left="3218" w:hanging="360"/>
      </w:pPr>
      <w:rPr>
        <w:rFonts w:ascii="Symbol" w:hAnsi="Symbol" w:hint="default"/>
      </w:rPr>
    </w:lvl>
    <w:lvl w:ilvl="4" w:tplc="04070003" w:tentative="1">
      <w:start w:val="1"/>
      <w:numFmt w:val="bullet"/>
      <w:lvlText w:val="o"/>
      <w:lvlJc w:val="left"/>
      <w:pPr>
        <w:ind w:left="3938" w:hanging="360"/>
      </w:pPr>
      <w:rPr>
        <w:rFonts w:ascii="Courier New" w:hAnsi="Courier New" w:cs="Courier New" w:hint="default"/>
      </w:rPr>
    </w:lvl>
    <w:lvl w:ilvl="5" w:tplc="04070005" w:tentative="1">
      <w:start w:val="1"/>
      <w:numFmt w:val="bullet"/>
      <w:lvlText w:val=""/>
      <w:lvlJc w:val="left"/>
      <w:pPr>
        <w:ind w:left="4658" w:hanging="360"/>
      </w:pPr>
      <w:rPr>
        <w:rFonts w:ascii="Wingdings" w:hAnsi="Wingdings" w:hint="default"/>
      </w:rPr>
    </w:lvl>
    <w:lvl w:ilvl="6" w:tplc="04070001" w:tentative="1">
      <w:start w:val="1"/>
      <w:numFmt w:val="bullet"/>
      <w:lvlText w:val=""/>
      <w:lvlJc w:val="left"/>
      <w:pPr>
        <w:ind w:left="5378" w:hanging="360"/>
      </w:pPr>
      <w:rPr>
        <w:rFonts w:ascii="Symbol" w:hAnsi="Symbol" w:hint="default"/>
      </w:rPr>
    </w:lvl>
    <w:lvl w:ilvl="7" w:tplc="04070003" w:tentative="1">
      <w:start w:val="1"/>
      <w:numFmt w:val="bullet"/>
      <w:lvlText w:val="o"/>
      <w:lvlJc w:val="left"/>
      <w:pPr>
        <w:ind w:left="6098" w:hanging="360"/>
      </w:pPr>
      <w:rPr>
        <w:rFonts w:ascii="Courier New" w:hAnsi="Courier New" w:cs="Courier New" w:hint="default"/>
      </w:rPr>
    </w:lvl>
    <w:lvl w:ilvl="8" w:tplc="04070005" w:tentative="1">
      <w:start w:val="1"/>
      <w:numFmt w:val="bullet"/>
      <w:lvlText w:val=""/>
      <w:lvlJc w:val="left"/>
      <w:pPr>
        <w:ind w:left="6818" w:hanging="360"/>
      </w:pPr>
      <w:rPr>
        <w:rFonts w:ascii="Wingdings" w:hAnsi="Wingdings" w:hint="default"/>
      </w:rPr>
    </w:lvl>
  </w:abstractNum>
  <w:abstractNum w:abstractNumId="9">
    <w:nsid w:val="1C8727D0"/>
    <w:multiLevelType w:val="hybridMultilevel"/>
    <w:tmpl w:val="FED27940"/>
    <w:lvl w:ilvl="0" w:tplc="04090001">
      <w:start w:val="1"/>
      <w:numFmt w:val="bullet"/>
      <w:lvlText w:val=""/>
      <w:lvlJc w:val="left"/>
      <w:pPr>
        <w:ind w:left="720" w:hanging="360"/>
      </w:pPr>
      <w:rPr>
        <w:rFonts w:ascii="Symbol" w:hAnsi="Symbol" w:hint="default"/>
      </w:rPr>
    </w:lvl>
    <w:lvl w:ilvl="1" w:tplc="A210EBB4">
      <w:numFmt w:val="bullet"/>
      <w:lvlText w:val="-"/>
      <w:lvlJc w:val="left"/>
      <w:pPr>
        <w:ind w:left="1440" w:hanging="360"/>
      </w:pPr>
      <w:rPr>
        <w:rFonts w:ascii="Times" w:eastAsia="바탕"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823C4A"/>
    <w:multiLevelType w:val="hybridMultilevel"/>
    <w:tmpl w:val="DABA98EC"/>
    <w:lvl w:ilvl="0" w:tplc="C07E3494">
      <w:start w:val="1"/>
      <w:numFmt w:val="bullet"/>
      <w:lvlText w:val="•"/>
      <w:lvlJc w:val="left"/>
      <w:pPr>
        <w:ind w:left="1160" w:hanging="400"/>
      </w:pPr>
      <w:rPr>
        <w:rFonts w:ascii="Arial" w:hAnsi="Arial" w:hint="default"/>
      </w:rPr>
    </w:lvl>
    <w:lvl w:ilvl="1" w:tplc="9C8041F8">
      <w:start w:val="1"/>
      <w:numFmt w:val="bullet"/>
      <w:lvlText w:val="−"/>
      <w:lvlJc w:val="left"/>
      <w:pPr>
        <w:ind w:left="1560" w:hanging="400"/>
      </w:pPr>
      <w:rPr>
        <w:rFonts w:ascii="Arial" w:hAnsi="Arial" w:hint="default"/>
      </w:rPr>
    </w:lvl>
    <w:lvl w:ilvl="2" w:tplc="04090005">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1">
    <w:nsid w:val="1E5F5508"/>
    <w:multiLevelType w:val="hybridMultilevel"/>
    <w:tmpl w:val="6A12A97E"/>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598E1456">
      <w:start w:val="1"/>
      <w:numFmt w:val="bullet"/>
      <w:lvlText w:val="–"/>
      <w:lvlJc w:val="left"/>
      <w:pPr>
        <w:ind w:left="1600" w:hanging="400"/>
      </w:pPr>
      <w:rPr>
        <w:rFonts w:ascii="맑은 고딕" w:eastAsia="맑은 고딕" w:hAnsi="맑은 고딕"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1FC036A7"/>
    <w:multiLevelType w:val="hybridMultilevel"/>
    <w:tmpl w:val="AE88128E"/>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598E1456">
      <w:start w:val="1"/>
      <w:numFmt w:val="bullet"/>
      <w:lvlText w:val="–"/>
      <w:lvlJc w:val="left"/>
      <w:pPr>
        <w:ind w:left="1600" w:hanging="400"/>
      </w:pPr>
      <w:rPr>
        <w:rFonts w:ascii="맑은 고딕" w:eastAsia="맑은 고딕" w:hAnsi="맑은 고딕"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nsid w:val="23D00BD9"/>
    <w:multiLevelType w:val="hybridMultilevel"/>
    <w:tmpl w:val="4878ADB4"/>
    <w:lvl w:ilvl="0" w:tplc="04090009">
      <w:start w:val="1"/>
      <w:numFmt w:val="bullet"/>
      <w:lvlText w:val=""/>
      <w:lvlJc w:val="left"/>
      <w:pPr>
        <w:ind w:left="800" w:hanging="400"/>
      </w:pPr>
      <w:rPr>
        <w:rFonts w:ascii="Wingdings" w:hAnsi="Wingdings" w:hint="default"/>
      </w:rPr>
    </w:lvl>
    <w:lvl w:ilvl="1" w:tplc="C74E9CF0">
      <w:start w:val="3908"/>
      <w:numFmt w:val="bullet"/>
      <w:lvlText w:val="–"/>
      <w:lvlJc w:val="left"/>
      <w:pPr>
        <w:ind w:left="1200" w:hanging="400"/>
      </w:pPr>
      <w:rPr>
        <w:rFonts w:ascii="Ericsson Capital TT" w:hAnsi="Ericsson Capital TT" w:hint="default"/>
      </w:rPr>
    </w:lvl>
    <w:lvl w:ilvl="2" w:tplc="E3609FF8">
      <w:start w:val="1"/>
      <w:numFmt w:val="bullet"/>
      <w:lvlText w:val="◦"/>
      <w:lvlJc w:val="left"/>
      <w:pPr>
        <w:ind w:left="1600" w:hanging="400"/>
      </w:pPr>
      <w:rPr>
        <w:rFonts w:ascii="Courier New" w:hAnsi="Courier New"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4A8717C"/>
    <w:multiLevelType w:val="hybridMultilevel"/>
    <w:tmpl w:val="38F8F93A"/>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nsid w:val="36F0552E"/>
    <w:multiLevelType w:val="multilevel"/>
    <w:tmpl w:val="3D8C9CDC"/>
    <w:lvl w:ilvl="0">
      <w:start w:val="5"/>
      <w:numFmt w:val="decimal"/>
      <w:pStyle w:val="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nsid w:val="38B11C68"/>
    <w:multiLevelType w:val="hybridMultilevel"/>
    <w:tmpl w:val="2ED61BA0"/>
    <w:lvl w:ilvl="0" w:tplc="04090001">
      <w:start w:val="1"/>
      <w:numFmt w:val="bullet"/>
      <w:lvlText w:val=""/>
      <w:lvlJc w:val="left"/>
      <w:pPr>
        <w:ind w:left="800" w:hanging="400"/>
      </w:pPr>
      <w:rPr>
        <w:rFonts w:ascii="Wingdings" w:hAnsi="Wingdings"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C0139C6"/>
    <w:multiLevelType w:val="hybridMultilevel"/>
    <w:tmpl w:val="2022F96E"/>
    <w:lvl w:ilvl="0" w:tplc="9C8041F8">
      <w:start w:val="1"/>
      <w:numFmt w:val="bullet"/>
      <w:lvlText w:val="−"/>
      <w:lvlJc w:val="left"/>
      <w:pPr>
        <w:ind w:left="1200" w:hanging="400"/>
      </w:pPr>
      <w:rPr>
        <w:rFonts w:ascii="Arial" w:hAnsi="Arial" w:hint="default"/>
        <w:color w:val="auto"/>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nsid w:val="3E272A2A"/>
    <w:multiLevelType w:val="hybridMultilevel"/>
    <w:tmpl w:val="8D7AF2AC"/>
    <w:lvl w:ilvl="0" w:tplc="041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40BF1576"/>
    <w:multiLevelType w:val="hybridMultilevel"/>
    <w:tmpl w:val="32BEF6E6"/>
    <w:lvl w:ilvl="0" w:tplc="E3609FF8">
      <w:start w:val="1"/>
      <w:numFmt w:val="bullet"/>
      <w:lvlText w:val="◦"/>
      <w:lvlJc w:val="left"/>
      <w:pPr>
        <w:ind w:left="1225" w:hanging="400"/>
      </w:pPr>
      <w:rPr>
        <w:rFonts w:ascii="Courier New" w:hAnsi="Courier New" w:hint="default"/>
      </w:rPr>
    </w:lvl>
    <w:lvl w:ilvl="1" w:tplc="E3609FF8">
      <w:start w:val="1"/>
      <w:numFmt w:val="bullet"/>
      <w:lvlText w:val="◦"/>
      <w:lvlJc w:val="left"/>
      <w:pPr>
        <w:ind w:left="1625" w:hanging="400"/>
      </w:pPr>
      <w:rPr>
        <w:rFonts w:ascii="Courier New" w:hAnsi="Courier New"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3">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4">
    <w:nsid w:val="4263098D"/>
    <w:multiLevelType w:val="hybridMultilevel"/>
    <w:tmpl w:val="445CD25A"/>
    <w:lvl w:ilvl="0" w:tplc="B73AB4C0">
      <w:start w:val="1514"/>
      <w:numFmt w:val="bullet"/>
      <w:lvlText w:val="•"/>
      <w:lvlJc w:val="left"/>
      <w:pPr>
        <w:ind w:left="1225" w:hanging="400"/>
      </w:pPr>
      <w:rPr>
        <w:rFonts w:ascii="SimSun" w:hAnsi="SimSun"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5">
    <w:nsid w:val="42A452B0"/>
    <w:multiLevelType w:val="hybridMultilevel"/>
    <w:tmpl w:val="418E71E4"/>
    <w:lvl w:ilvl="0" w:tplc="CDFCDCEE">
      <w:start w:val="1"/>
      <w:numFmt w:val="bullet"/>
      <w:lvlText w:val=""/>
      <w:lvlJc w:val="left"/>
      <w:pPr>
        <w:ind w:left="400" w:hanging="400"/>
      </w:pPr>
      <w:rPr>
        <w:rFonts w:ascii="Wingdings" w:hAnsi="Wingdings" w:hint="default"/>
        <w:color w:val="auto"/>
      </w:rPr>
    </w:lvl>
    <w:lvl w:ilvl="1" w:tplc="9C8041F8">
      <w:start w:val="1"/>
      <w:numFmt w:val="bullet"/>
      <w:lvlText w:val="−"/>
      <w:lvlJc w:val="left"/>
      <w:pPr>
        <w:ind w:left="800" w:hanging="400"/>
      </w:pPr>
      <w:rPr>
        <w:rFonts w:ascii="Arial" w:hAnsi="Arial" w:hint="default"/>
        <w:color w:val="auto"/>
      </w:rPr>
    </w:lvl>
    <w:lvl w:ilvl="2" w:tplc="2CCE24A6">
      <w:start w:val="1"/>
      <w:numFmt w:val="bullet"/>
      <w:lvlText w:val="•"/>
      <w:lvlJc w:val="left"/>
      <w:pPr>
        <w:ind w:left="1200" w:hanging="400"/>
      </w:pPr>
      <w:rPr>
        <w:rFonts w:ascii="Arial" w:hAnsi="Arial" w:hint="default"/>
        <w:color w:val="auto"/>
      </w:rPr>
    </w:lvl>
    <w:lvl w:ilvl="3" w:tplc="E3609FF8">
      <w:start w:val="1"/>
      <w:numFmt w:val="bullet"/>
      <w:lvlText w:val="◦"/>
      <w:lvlJc w:val="left"/>
      <w:pPr>
        <w:ind w:left="1600" w:hanging="400"/>
      </w:pPr>
      <w:rPr>
        <w:rFonts w:ascii="Courier New" w:hAnsi="Courier New" w:hint="default"/>
        <w:color w:val="auto"/>
      </w:rPr>
    </w:lvl>
    <w:lvl w:ilvl="4" w:tplc="2CCE24A6">
      <w:start w:val="1"/>
      <w:numFmt w:val="bullet"/>
      <w:lvlText w:val="•"/>
      <w:lvlJc w:val="left"/>
      <w:pPr>
        <w:ind w:left="2000" w:hanging="400"/>
      </w:pPr>
      <w:rPr>
        <w:rFonts w:ascii="Arial" w:hAnsi="Arial" w:hint="default"/>
        <w:color w:val="auto"/>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nsid w:val="48B17EFA"/>
    <w:multiLevelType w:val="hybridMultilevel"/>
    <w:tmpl w:val="7A940394"/>
    <w:lvl w:ilvl="0" w:tplc="C49406B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49377A7D"/>
    <w:multiLevelType w:val="hybridMultilevel"/>
    <w:tmpl w:val="AF1AFAB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BF07792"/>
    <w:multiLevelType w:val="hybridMultilevel"/>
    <w:tmpl w:val="1E04C764"/>
    <w:lvl w:ilvl="0" w:tplc="E0281968">
      <w:start w:val="1"/>
      <w:numFmt w:val="bullet"/>
      <w:lvlText w:val=""/>
      <w:lvlJc w:val="left"/>
      <w:pPr>
        <w:ind w:left="400" w:hanging="400"/>
      </w:pPr>
      <w:rPr>
        <w:rFonts w:ascii="Symbol" w:hAnsi="Symbol" w:hint="default"/>
      </w:rPr>
    </w:lvl>
    <w:lvl w:ilvl="1" w:tplc="E0281968">
      <w:start w:val="1"/>
      <w:numFmt w:val="bullet"/>
      <w:lvlText w:val=""/>
      <w:lvlJc w:val="left"/>
      <w:pPr>
        <w:ind w:left="800" w:hanging="400"/>
      </w:pPr>
      <w:rPr>
        <w:rFonts w:ascii="Symbol" w:hAnsi="Symbol"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nsid w:val="52D32F70"/>
    <w:multiLevelType w:val="hybridMultilevel"/>
    <w:tmpl w:val="16760548"/>
    <w:lvl w:ilvl="0" w:tplc="E3609FF8">
      <w:start w:val="1"/>
      <w:numFmt w:val="bullet"/>
      <w:lvlText w:val="◦"/>
      <w:lvlJc w:val="left"/>
      <w:pPr>
        <w:ind w:left="1600" w:hanging="400"/>
      </w:pPr>
      <w:rPr>
        <w:rFonts w:ascii="Courier New" w:hAnsi="Courier New"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31">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59083DBB"/>
    <w:multiLevelType w:val="hybridMultilevel"/>
    <w:tmpl w:val="F0D83D90"/>
    <w:lvl w:ilvl="0" w:tplc="9C8041F8">
      <w:start w:val="1"/>
      <w:numFmt w:val="bullet"/>
      <w:lvlText w:val="−"/>
      <w:lvlJc w:val="left"/>
      <w:pPr>
        <w:ind w:left="1225" w:hanging="400"/>
      </w:pPr>
      <w:rPr>
        <w:rFonts w:ascii="Arial" w:hAnsi="Arial" w:hint="default"/>
      </w:rPr>
    </w:lvl>
    <w:lvl w:ilvl="1" w:tplc="9C8041F8">
      <w:start w:val="1"/>
      <w:numFmt w:val="bullet"/>
      <w:lvlText w:val="−"/>
      <w:lvlJc w:val="left"/>
      <w:pPr>
        <w:ind w:left="1625" w:hanging="400"/>
      </w:pPr>
      <w:rPr>
        <w:rFonts w:ascii="Arial" w:hAnsi="Arial"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33">
    <w:nsid w:val="5A9C6AAB"/>
    <w:multiLevelType w:val="hybridMultilevel"/>
    <w:tmpl w:val="C706DCF4"/>
    <w:lvl w:ilvl="0" w:tplc="01B01E00">
      <w:start w:val="1"/>
      <w:numFmt w:val="bullet"/>
      <w:lvlText w:val="•"/>
      <w:lvlJc w:val="left"/>
      <w:pPr>
        <w:ind w:left="420" w:hanging="420"/>
      </w:pPr>
      <w:rPr>
        <w:rFonts w:ascii="Times New Roman" w:hAnsi="Times New Roman" w:hint="default"/>
      </w:rPr>
    </w:lvl>
    <w:lvl w:ilvl="1" w:tplc="041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5">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0560A1F"/>
    <w:multiLevelType w:val="hybridMultilevel"/>
    <w:tmpl w:val="12C0B8FE"/>
    <w:lvl w:ilvl="0" w:tplc="04090001">
      <w:start w:val="1"/>
      <w:numFmt w:val="bullet"/>
      <w:lvlText w:val=""/>
      <w:lvlJc w:val="left"/>
      <w:pPr>
        <w:ind w:left="800" w:hanging="400"/>
      </w:pPr>
      <w:rPr>
        <w:rFonts w:ascii="Wingdings" w:hAnsi="Wingdings"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0723B0D"/>
    <w:multiLevelType w:val="hybridMultilevel"/>
    <w:tmpl w:val="146E48CC"/>
    <w:lvl w:ilvl="0" w:tplc="57D86F24">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nsid w:val="633C2F08"/>
    <w:multiLevelType w:val="hybridMultilevel"/>
    <w:tmpl w:val="B79EA0B4"/>
    <w:lvl w:ilvl="0" w:tplc="C5805EFE">
      <w:start w:val="1"/>
      <w:numFmt w:val="decimal"/>
      <w:lvlText w:val="%1."/>
      <w:lvlJc w:val="left"/>
      <w:pPr>
        <w:ind w:left="720" w:hanging="360"/>
      </w:pPr>
      <w:rPr>
        <w:rFonts w:ascii="Calibri" w:eastAsia="맑은 고딕" w:hAnsi="Calibri" w:cs="Calibri"/>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nsid w:val="63E22D40"/>
    <w:multiLevelType w:val="hybridMultilevel"/>
    <w:tmpl w:val="407433A8"/>
    <w:lvl w:ilvl="0" w:tplc="E574167A">
      <w:start w:val="1"/>
      <w:numFmt w:val="decimal"/>
      <w:lvlText w:val="%1."/>
      <w:lvlJc w:val="left"/>
      <w:pPr>
        <w:ind w:left="615" w:hanging="360"/>
      </w:pPr>
      <w:rPr>
        <w:rFonts w:ascii="Calibri" w:eastAsia="바탕" w:hAnsi="Calibri" w:cs="Times New Roman"/>
      </w:rPr>
    </w:lvl>
    <w:lvl w:ilvl="1" w:tplc="0164A20C">
      <w:start w:val="4"/>
      <w:numFmt w:val="lowerLetter"/>
      <w:lvlText w:val="%2)"/>
      <w:lvlJc w:val="left"/>
      <w:pPr>
        <w:ind w:left="1055" w:hanging="400"/>
      </w:pPr>
      <w:rPr>
        <w:rFonts w:hint="eastAsia"/>
        <w:lang w:val="en-US"/>
      </w:rPr>
    </w:lvl>
    <w:lvl w:ilvl="2" w:tplc="0409001B" w:tentative="1">
      <w:start w:val="1"/>
      <w:numFmt w:val="lowerRoman"/>
      <w:lvlText w:val="%3."/>
      <w:lvlJc w:val="right"/>
      <w:pPr>
        <w:ind w:left="1455" w:hanging="400"/>
      </w:pPr>
    </w:lvl>
    <w:lvl w:ilvl="3" w:tplc="0409000F" w:tentative="1">
      <w:start w:val="1"/>
      <w:numFmt w:val="decimal"/>
      <w:lvlText w:val="%4."/>
      <w:lvlJc w:val="left"/>
      <w:pPr>
        <w:ind w:left="1855" w:hanging="400"/>
      </w:pPr>
    </w:lvl>
    <w:lvl w:ilvl="4" w:tplc="04090019" w:tentative="1">
      <w:start w:val="1"/>
      <w:numFmt w:val="upperLetter"/>
      <w:lvlText w:val="%5."/>
      <w:lvlJc w:val="left"/>
      <w:pPr>
        <w:ind w:left="2255" w:hanging="400"/>
      </w:pPr>
    </w:lvl>
    <w:lvl w:ilvl="5" w:tplc="0409001B" w:tentative="1">
      <w:start w:val="1"/>
      <w:numFmt w:val="lowerRoman"/>
      <w:lvlText w:val="%6."/>
      <w:lvlJc w:val="right"/>
      <w:pPr>
        <w:ind w:left="2655" w:hanging="400"/>
      </w:pPr>
    </w:lvl>
    <w:lvl w:ilvl="6" w:tplc="0409000F" w:tentative="1">
      <w:start w:val="1"/>
      <w:numFmt w:val="decimal"/>
      <w:lvlText w:val="%7."/>
      <w:lvlJc w:val="left"/>
      <w:pPr>
        <w:ind w:left="3055" w:hanging="400"/>
      </w:pPr>
    </w:lvl>
    <w:lvl w:ilvl="7" w:tplc="04090019" w:tentative="1">
      <w:start w:val="1"/>
      <w:numFmt w:val="upperLetter"/>
      <w:lvlText w:val="%8."/>
      <w:lvlJc w:val="left"/>
      <w:pPr>
        <w:ind w:left="3455" w:hanging="400"/>
      </w:pPr>
    </w:lvl>
    <w:lvl w:ilvl="8" w:tplc="0409001B" w:tentative="1">
      <w:start w:val="1"/>
      <w:numFmt w:val="lowerRoman"/>
      <w:lvlText w:val="%9."/>
      <w:lvlJc w:val="right"/>
      <w:pPr>
        <w:ind w:left="3855" w:hanging="400"/>
      </w:pPr>
    </w:lvl>
  </w:abstractNum>
  <w:abstractNum w:abstractNumId="4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4">
    <w:nsid w:val="7FFC360C"/>
    <w:multiLevelType w:val="hybridMultilevel"/>
    <w:tmpl w:val="59965DF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7"/>
  </w:num>
  <w:num w:numId="2">
    <w:abstractNumId w:val="16"/>
  </w:num>
  <w:num w:numId="3">
    <w:abstractNumId w:val="31"/>
  </w:num>
  <w:num w:numId="4">
    <w:abstractNumId w:val="42"/>
  </w:num>
  <w:num w:numId="5">
    <w:abstractNumId w:val="43"/>
  </w:num>
  <w:num w:numId="6">
    <w:abstractNumId w:val="23"/>
  </w:num>
  <w:num w:numId="7">
    <w:abstractNumId w:val="34"/>
  </w:num>
  <w:num w:numId="8">
    <w:abstractNumId w:val="9"/>
  </w:num>
  <w:num w:numId="9">
    <w:abstractNumId w:val="2"/>
  </w:num>
  <w:num w:numId="10">
    <w:abstractNumId w:val="10"/>
  </w:num>
  <w:num w:numId="11">
    <w:abstractNumId w:val="18"/>
  </w:num>
  <w:num w:numId="12">
    <w:abstractNumId w:val="15"/>
  </w:num>
  <w:num w:numId="13">
    <w:abstractNumId w:val="21"/>
  </w:num>
  <w:num w:numId="14">
    <w:abstractNumId w:val="33"/>
  </w:num>
  <w:num w:numId="15">
    <w:abstractNumId w:val="36"/>
  </w:num>
  <w:num w:numId="16">
    <w:abstractNumId w:val="22"/>
  </w:num>
  <w:num w:numId="17">
    <w:abstractNumId w:val="32"/>
  </w:num>
  <w:num w:numId="18">
    <w:abstractNumId w:val="41"/>
  </w:num>
  <w:num w:numId="19">
    <w:abstractNumId w:val="19"/>
  </w:num>
  <w:num w:numId="20">
    <w:abstractNumId w:val="29"/>
  </w:num>
  <w:num w:numId="21">
    <w:abstractNumId w:val="25"/>
  </w:num>
  <w:num w:numId="22">
    <w:abstractNumId w:val="13"/>
  </w:num>
  <w:num w:numId="23">
    <w:abstractNumId w:val="24"/>
  </w:num>
  <w:num w:numId="24">
    <w:abstractNumId w:val="27"/>
  </w:num>
  <w:num w:numId="25">
    <w:abstractNumId w:val="26"/>
  </w:num>
  <w:num w:numId="26">
    <w:abstractNumId w:val="3"/>
  </w:num>
  <w:num w:numId="27">
    <w:abstractNumId w:val="7"/>
  </w:num>
  <w:num w:numId="28">
    <w:abstractNumId w:val="44"/>
  </w:num>
  <w:num w:numId="29">
    <w:abstractNumId w:val="20"/>
  </w:num>
  <w:num w:numId="30">
    <w:abstractNumId w:val="35"/>
  </w:num>
  <w:num w:numId="31">
    <w:abstractNumId w:val="39"/>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30"/>
  </w:num>
  <w:num w:numId="35">
    <w:abstractNumId w:val="17"/>
  </w:num>
  <w:num w:numId="36">
    <w:abstractNumId w:val="0"/>
  </w:num>
  <w:num w:numId="37">
    <w:abstractNumId w:val="28"/>
  </w:num>
  <w:num w:numId="38">
    <w:abstractNumId w:val="40"/>
  </w:num>
  <w:num w:numId="39">
    <w:abstractNumId w:val="37"/>
  </w:num>
  <w:num w:numId="40">
    <w:abstractNumId w:val="6"/>
  </w:num>
  <w:num w:numId="41">
    <w:abstractNumId w:val="14"/>
  </w:num>
  <w:num w:numId="42">
    <w:abstractNumId w:val="38"/>
  </w:num>
  <w:num w:numId="43">
    <w:abstractNumId w:val="8"/>
  </w:num>
  <w:num w:numId="44">
    <w:abstractNumId w:val="5"/>
  </w:num>
  <w:num w:numId="45">
    <w:abstractNumId w:val="11"/>
  </w:num>
  <w:num w:numId="46">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651"/>
    <w:rsid w:val="0001258E"/>
    <w:rsid w:val="00012850"/>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BF"/>
    <w:rsid w:val="000233F4"/>
    <w:rsid w:val="00023BE1"/>
    <w:rsid w:val="0002413F"/>
    <w:rsid w:val="00025124"/>
    <w:rsid w:val="00025449"/>
    <w:rsid w:val="0002587A"/>
    <w:rsid w:val="00025D9A"/>
    <w:rsid w:val="00025EF9"/>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1274"/>
    <w:rsid w:val="000415AB"/>
    <w:rsid w:val="00041B42"/>
    <w:rsid w:val="00041EA9"/>
    <w:rsid w:val="00041EB9"/>
    <w:rsid w:val="0004289F"/>
    <w:rsid w:val="0004330F"/>
    <w:rsid w:val="000435EC"/>
    <w:rsid w:val="000439C8"/>
    <w:rsid w:val="00043B5F"/>
    <w:rsid w:val="00043D09"/>
    <w:rsid w:val="000450D9"/>
    <w:rsid w:val="0004536E"/>
    <w:rsid w:val="00046061"/>
    <w:rsid w:val="000461D0"/>
    <w:rsid w:val="000467E8"/>
    <w:rsid w:val="00046C16"/>
    <w:rsid w:val="00046F2A"/>
    <w:rsid w:val="00047448"/>
    <w:rsid w:val="00050112"/>
    <w:rsid w:val="00050134"/>
    <w:rsid w:val="00050EF0"/>
    <w:rsid w:val="0005153A"/>
    <w:rsid w:val="0005178B"/>
    <w:rsid w:val="00052527"/>
    <w:rsid w:val="00052B49"/>
    <w:rsid w:val="00052C28"/>
    <w:rsid w:val="000534FF"/>
    <w:rsid w:val="0005351A"/>
    <w:rsid w:val="00054148"/>
    <w:rsid w:val="00054401"/>
    <w:rsid w:val="00054AEE"/>
    <w:rsid w:val="00054B86"/>
    <w:rsid w:val="0005629B"/>
    <w:rsid w:val="0005633E"/>
    <w:rsid w:val="0005684A"/>
    <w:rsid w:val="000568D7"/>
    <w:rsid w:val="00056985"/>
    <w:rsid w:val="00056C93"/>
    <w:rsid w:val="0005792C"/>
    <w:rsid w:val="000579A3"/>
    <w:rsid w:val="00060954"/>
    <w:rsid w:val="00060BFE"/>
    <w:rsid w:val="00060C02"/>
    <w:rsid w:val="00060DD6"/>
    <w:rsid w:val="00061620"/>
    <w:rsid w:val="00061791"/>
    <w:rsid w:val="00061794"/>
    <w:rsid w:val="00061811"/>
    <w:rsid w:val="00062AA4"/>
    <w:rsid w:val="00063058"/>
    <w:rsid w:val="000639D7"/>
    <w:rsid w:val="00063CCB"/>
    <w:rsid w:val="00063FC8"/>
    <w:rsid w:val="00064460"/>
    <w:rsid w:val="00064E0B"/>
    <w:rsid w:val="0006507A"/>
    <w:rsid w:val="0006511E"/>
    <w:rsid w:val="000653AE"/>
    <w:rsid w:val="000659C0"/>
    <w:rsid w:val="00065B0B"/>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BAA"/>
    <w:rsid w:val="00081EB0"/>
    <w:rsid w:val="00081FEC"/>
    <w:rsid w:val="00082413"/>
    <w:rsid w:val="00082434"/>
    <w:rsid w:val="00082B84"/>
    <w:rsid w:val="000834BD"/>
    <w:rsid w:val="00083802"/>
    <w:rsid w:val="0008401E"/>
    <w:rsid w:val="000844AC"/>
    <w:rsid w:val="00084BD1"/>
    <w:rsid w:val="00084F4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F4"/>
    <w:rsid w:val="000A62EA"/>
    <w:rsid w:val="000A6E30"/>
    <w:rsid w:val="000A75DB"/>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1DF3"/>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7B2"/>
    <w:rsid w:val="000D6BA8"/>
    <w:rsid w:val="000D6DEE"/>
    <w:rsid w:val="000D6F43"/>
    <w:rsid w:val="000D73E9"/>
    <w:rsid w:val="000D7577"/>
    <w:rsid w:val="000D787C"/>
    <w:rsid w:val="000D7A44"/>
    <w:rsid w:val="000D7A8B"/>
    <w:rsid w:val="000D7DB9"/>
    <w:rsid w:val="000E09D6"/>
    <w:rsid w:val="000E0E85"/>
    <w:rsid w:val="000E138F"/>
    <w:rsid w:val="000E13EE"/>
    <w:rsid w:val="000E25D0"/>
    <w:rsid w:val="000E2C80"/>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6048"/>
    <w:rsid w:val="000F62A9"/>
    <w:rsid w:val="000F63D8"/>
    <w:rsid w:val="000F764B"/>
    <w:rsid w:val="000F7B1A"/>
    <w:rsid w:val="000F7B97"/>
    <w:rsid w:val="001004D7"/>
    <w:rsid w:val="00100591"/>
    <w:rsid w:val="00101657"/>
    <w:rsid w:val="0010174B"/>
    <w:rsid w:val="00101CF6"/>
    <w:rsid w:val="00102502"/>
    <w:rsid w:val="001029DC"/>
    <w:rsid w:val="00102ADD"/>
    <w:rsid w:val="00102DB0"/>
    <w:rsid w:val="001033C5"/>
    <w:rsid w:val="001034C9"/>
    <w:rsid w:val="00103752"/>
    <w:rsid w:val="00103AE1"/>
    <w:rsid w:val="00103FB4"/>
    <w:rsid w:val="00104368"/>
    <w:rsid w:val="001048E4"/>
    <w:rsid w:val="00104C4F"/>
    <w:rsid w:val="00104DCF"/>
    <w:rsid w:val="00105BA9"/>
    <w:rsid w:val="00105F5E"/>
    <w:rsid w:val="00106326"/>
    <w:rsid w:val="00106891"/>
    <w:rsid w:val="00106AE5"/>
    <w:rsid w:val="00106BB5"/>
    <w:rsid w:val="00106DA6"/>
    <w:rsid w:val="001073B9"/>
    <w:rsid w:val="001103F3"/>
    <w:rsid w:val="0011172F"/>
    <w:rsid w:val="00111B88"/>
    <w:rsid w:val="00111DBD"/>
    <w:rsid w:val="0011254E"/>
    <w:rsid w:val="0011283D"/>
    <w:rsid w:val="00112A9C"/>
    <w:rsid w:val="00113492"/>
    <w:rsid w:val="00113FB8"/>
    <w:rsid w:val="0011456A"/>
    <w:rsid w:val="001145AF"/>
    <w:rsid w:val="00114B49"/>
    <w:rsid w:val="00114DE5"/>
    <w:rsid w:val="0011590B"/>
    <w:rsid w:val="00115B8B"/>
    <w:rsid w:val="00115D30"/>
    <w:rsid w:val="00116459"/>
    <w:rsid w:val="00116F93"/>
    <w:rsid w:val="00117174"/>
    <w:rsid w:val="00117179"/>
    <w:rsid w:val="0011774B"/>
    <w:rsid w:val="001208F1"/>
    <w:rsid w:val="001211F4"/>
    <w:rsid w:val="00121488"/>
    <w:rsid w:val="00121532"/>
    <w:rsid w:val="00122AE9"/>
    <w:rsid w:val="00122B7B"/>
    <w:rsid w:val="00122D06"/>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B46"/>
    <w:rsid w:val="00144CA9"/>
    <w:rsid w:val="00144F3A"/>
    <w:rsid w:val="001461F6"/>
    <w:rsid w:val="0014676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190D"/>
    <w:rsid w:val="00161E38"/>
    <w:rsid w:val="001620F5"/>
    <w:rsid w:val="001627B2"/>
    <w:rsid w:val="00162F34"/>
    <w:rsid w:val="00163770"/>
    <w:rsid w:val="00163780"/>
    <w:rsid w:val="00163C5C"/>
    <w:rsid w:val="001641D5"/>
    <w:rsid w:val="001648A2"/>
    <w:rsid w:val="001648F9"/>
    <w:rsid w:val="00164904"/>
    <w:rsid w:val="00164C59"/>
    <w:rsid w:val="00164F21"/>
    <w:rsid w:val="001657C6"/>
    <w:rsid w:val="00165D0E"/>
    <w:rsid w:val="00165EC3"/>
    <w:rsid w:val="00166161"/>
    <w:rsid w:val="0016635D"/>
    <w:rsid w:val="0016676E"/>
    <w:rsid w:val="00166A52"/>
    <w:rsid w:val="00166B09"/>
    <w:rsid w:val="00166C15"/>
    <w:rsid w:val="00166E4F"/>
    <w:rsid w:val="00167636"/>
    <w:rsid w:val="00167A23"/>
    <w:rsid w:val="00167BFA"/>
    <w:rsid w:val="00170050"/>
    <w:rsid w:val="0017041E"/>
    <w:rsid w:val="00170A8E"/>
    <w:rsid w:val="00170CBB"/>
    <w:rsid w:val="0017183C"/>
    <w:rsid w:val="00171A95"/>
    <w:rsid w:val="00171E0B"/>
    <w:rsid w:val="001721BA"/>
    <w:rsid w:val="001726A5"/>
    <w:rsid w:val="001727B6"/>
    <w:rsid w:val="00172857"/>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678"/>
    <w:rsid w:val="00184E53"/>
    <w:rsid w:val="001854EA"/>
    <w:rsid w:val="00185620"/>
    <w:rsid w:val="00185913"/>
    <w:rsid w:val="0018591D"/>
    <w:rsid w:val="001864D4"/>
    <w:rsid w:val="00186F5B"/>
    <w:rsid w:val="00186FB9"/>
    <w:rsid w:val="00187AD5"/>
    <w:rsid w:val="001914DC"/>
    <w:rsid w:val="001914E2"/>
    <w:rsid w:val="001919CA"/>
    <w:rsid w:val="00192A6A"/>
    <w:rsid w:val="00192EEF"/>
    <w:rsid w:val="001933C2"/>
    <w:rsid w:val="00193423"/>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D9F"/>
    <w:rsid w:val="001A2EE5"/>
    <w:rsid w:val="001A3407"/>
    <w:rsid w:val="001A37B4"/>
    <w:rsid w:val="001A3958"/>
    <w:rsid w:val="001A45F5"/>
    <w:rsid w:val="001A47AA"/>
    <w:rsid w:val="001A49BE"/>
    <w:rsid w:val="001A4CD3"/>
    <w:rsid w:val="001A5050"/>
    <w:rsid w:val="001A59D2"/>
    <w:rsid w:val="001A5B11"/>
    <w:rsid w:val="001A635A"/>
    <w:rsid w:val="001A63FF"/>
    <w:rsid w:val="001A68B4"/>
    <w:rsid w:val="001A7042"/>
    <w:rsid w:val="001A7283"/>
    <w:rsid w:val="001A72D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35AE"/>
    <w:rsid w:val="001B3A9D"/>
    <w:rsid w:val="001B42EF"/>
    <w:rsid w:val="001B48C6"/>
    <w:rsid w:val="001B4B99"/>
    <w:rsid w:val="001B54F0"/>
    <w:rsid w:val="001B56BF"/>
    <w:rsid w:val="001B63E8"/>
    <w:rsid w:val="001B6BD6"/>
    <w:rsid w:val="001C00BB"/>
    <w:rsid w:val="001C031E"/>
    <w:rsid w:val="001C03A8"/>
    <w:rsid w:val="001C0B30"/>
    <w:rsid w:val="001C0EE1"/>
    <w:rsid w:val="001C1052"/>
    <w:rsid w:val="001C1BDC"/>
    <w:rsid w:val="001C2384"/>
    <w:rsid w:val="001C28B0"/>
    <w:rsid w:val="001C2B26"/>
    <w:rsid w:val="001C2DEA"/>
    <w:rsid w:val="001C311F"/>
    <w:rsid w:val="001C377E"/>
    <w:rsid w:val="001C3CEE"/>
    <w:rsid w:val="001C48AC"/>
    <w:rsid w:val="001C515A"/>
    <w:rsid w:val="001C571F"/>
    <w:rsid w:val="001C5863"/>
    <w:rsid w:val="001C5DEF"/>
    <w:rsid w:val="001C6056"/>
    <w:rsid w:val="001C63EF"/>
    <w:rsid w:val="001C654C"/>
    <w:rsid w:val="001C65AD"/>
    <w:rsid w:val="001C6EDF"/>
    <w:rsid w:val="001C7142"/>
    <w:rsid w:val="001C7C1B"/>
    <w:rsid w:val="001D02B5"/>
    <w:rsid w:val="001D03B1"/>
    <w:rsid w:val="001D16C9"/>
    <w:rsid w:val="001D1929"/>
    <w:rsid w:val="001D2309"/>
    <w:rsid w:val="001D2785"/>
    <w:rsid w:val="001D2822"/>
    <w:rsid w:val="001D2A6F"/>
    <w:rsid w:val="001D2AE1"/>
    <w:rsid w:val="001D2B66"/>
    <w:rsid w:val="001D3007"/>
    <w:rsid w:val="001D38A2"/>
    <w:rsid w:val="001D5001"/>
    <w:rsid w:val="001D5471"/>
    <w:rsid w:val="001D582F"/>
    <w:rsid w:val="001D5DA0"/>
    <w:rsid w:val="001D5E34"/>
    <w:rsid w:val="001D6524"/>
    <w:rsid w:val="001D7424"/>
    <w:rsid w:val="001D7D89"/>
    <w:rsid w:val="001E0175"/>
    <w:rsid w:val="001E0401"/>
    <w:rsid w:val="001E07CD"/>
    <w:rsid w:val="001E0911"/>
    <w:rsid w:val="001E0C26"/>
    <w:rsid w:val="001E26D4"/>
    <w:rsid w:val="001E31EE"/>
    <w:rsid w:val="001E32AD"/>
    <w:rsid w:val="001E39DE"/>
    <w:rsid w:val="001E3B7E"/>
    <w:rsid w:val="001E43D4"/>
    <w:rsid w:val="001E45F9"/>
    <w:rsid w:val="001E4C61"/>
    <w:rsid w:val="001E4CF1"/>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3050"/>
    <w:rsid w:val="001F357B"/>
    <w:rsid w:val="001F35F3"/>
    <w:rsid w:val="001F55D6"/>
    <w:rsid w:val="001F5AC1"/>
    <w:rsid w:val="001F6D85"/>
    <w:rsid w:val="0020060A"/>
    <w:rsid w:val="002012B1"/>
    <w:rsid w:val="0020132D"/>
    <w:rsid w:val="00201ECD"/>
    <w:rsid w:val="00201FE1"/>
    <w:rsid w:val="002020D2"/>
    <w:rsid w:val="002021BE"/>
    <w:rsid w:val="0020260A"/>
    <w:rsid w:val="00202844"/>
    <w:rsid w:val="00202D7F"/>
    <w:rsid w:val="002030F6"/>
    <w:rsid w:val="002038CD"/>
    <w:rsid w:val="00203F51"/>
    <w:rsid w:val="002043C3"/>
    <w:rsid w:val="002047B3"/>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A29"/>
    <w:rsid w:val="00211A5D"/>
    <w:rsid w:val="00211E2F"/>
    <w:rsid w:val="00211E74"/>
    <w:rsid w:val="00211F4D"/>
    <w:rsid w:val="002123B6"/>
    <w:rsid w:val="002124CB"/>
    <w:rsid w:val="00212654"/>
    <w:rsid w:val="00212C1F"/>
    <w:rsid w:val="0021352A"/>
    <w:rsid w:val="00213F20"/>
    <w:rsid w:val="00213F53"/>
    <w:rsid w:val="00214368"/>
    <w:rsid w:val="00214CCC"/>
    <w:rsid w:val="00214CF5"/>
    <w:rsid w:val="00214F4B"/>
    <w:rsid w:val="002152B8"/>
    <w:rsid w:val="00215536"/>
    <w:rsid w:val="00215546"/>
    <w:rsid w:val="00216559"/>
    <w:rsid w:val="0021656F"/>
    <w:rsid w:val="002165B0"/>
    <w:rsid w:val="00216C26"/>
    <w:rsid w:val="00216F55"/>
    <w:rsid w:val="002201EC"/>
    <w:rsid w:val="0022050C"/>
    <w:rsid w:val="002212FF"/>
    <w:rsid w:val="0022168B"/>
    <w:rsid w:val="0022193B"/>
    <w:rsid w:val="00221F50"/>
    <w:rsid w:val="00222182"/>
    <w:rsid w:val="00222F9D"/>
    <w:rsid w:val="002230B5"/>
    <w:rsid w:val="00223EE5"/>
    <w:rsid w:val="00224301"/>
    <w:rsid w:val="00224333"/>
    <w:rsid w:val="00225032"/>
    <w:rsid w:val="002250D9"/>
    <w:rsid w:val="0022562C"/>
    <w:rsid w:val="00225D35"/>
    <w:rsid w:val="00225F5F"/>
    <w:rsid w:val="00226250"/>
    <w:rsid w:val="00226EAE"/>
    <w:rsid w:val="002272EF"/>
    <w:rsid w:val="00230634"/>
    <w:rsid w:val="00230720"/>
    <w:rsid w:val="00230A8A"/>
    <w:rsid w:val="00231CF2"/>
    <w:rsid w:val="00231DD2"/>
    <w:rsid w:val="00231E8A"/>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106C"/>
    <w:rsid w:val="002412B9"/>
    <w:rsid w:val="0024215B"/>
    <w:rsid w:val="0024225D"/>
    <w:rsid w:val="00242291"/>
    <w:rsid w:val="002424D6"/>
    <w:rsid w:val="00242BA9"/>
    <w:rsid w:val="00242D63"/>
    <w:rsid w:val="0024331B"/>
    <w:rsid w:val="002438E4"/>
    <w:rsid w:val="00243CDC"/>
    <w:rsid w:val="00244592"/>
    <w:rsid w:val="00244DD2"/>
    <w:rsid w:val="00245EA0"/>
    <w:rsid w:val="00246396"/>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6919"/>
    <w:rsid w:val="00256B63"/>
    <w:rsid w:val="00257437"/>
    <w:rsid w:val="00257C03"/>
    <w:rsid w:val="002601F8"/>
    <w:rsid w:val="002604B0"/>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498"/>
    <w:rsid w:val="0026718D"/>
    <w:rsid w:val="0026753E"/>
    <w:rsid w:val="00267BAA"/>
    <w:rsid w:val="00267BDB"/>
    <w:rsid w:val="00267FEF"/>
    <w:rsid w:val="0027000D"/>
    <w:rsid w:val="00270681"/>
    <w:rsid w:val="0027074F"/>
    <w:rsid w:val="002714BA"/>
    <w:rsid w:val="002714D2"/>
    <w:rsid w:val="00271638"/>
    <w:rsid w:val="00271644"/>
    <w:rsid w:val="00272203"/>
    <w:rsid w:val="002727B2"/>
    <w:rsid w:val="00272897"/>
    <w:rsid w:val="00272F8F"/>
    <w:rsid w:val="0027339B"/>
    <w:rsid w:val="00273E5E"/>
    <w:rsid w:val="002740A0"/>
    <w:rsid w:val="002745C9"/>
    <w:rsid w:val="002748A3"/>
    <w:rsid w:val="00274C72"/>
    <w:rsid w:val="00275484"/>
    <w:rsid w:val="00276A72"/>
    <w:rsid w:val="002771C2"/>
    <w:rsid w:val="0027786F"/>
    <w:rsid w:val="00277D67"/>
    <w:rsid w:val="00277F70"/>
    <w:rsid w:val="00280560"/>
    <w:rsid w:val="00280F2A"/>
    <w:rsid w:val="002810E2"/>
    <w:rsid w:val="002828AB"/>
    <w:rsid w:val="002830AF"/>
    <w:rsid w:val="00283A22"/>
    <w:rsid w:val="00284289"/>
    <w:rsid w:val="002843E7"/>
    <w:rsid w:val="00284D1C"/>
    <w:rsid w:val="00284E29"/>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21F7"/>
    <w:rsid w:val="0029227A"/>
    <w:rsid w:val="0029240D"/>
    <w:rsid w:val="00293531"/>
    <w:rsid w:val="0029353F"/>
    <w:rsid w:val="0029419F"/>
    <w:rsid w:val="00294265"/>
    <w:rsid w:val="00294BD5"/>
    <w:rsid w:val="0029614D"/>
    <w:rsid w:val="00296E78"/>
    <w:rsid w:val="002970D0"/>
    <w:rsid w:val="00297455"/>
    <w:rsid w:val="00297568"/>
    <w:rsid w:val="00297DB0"/>
    <w:rsid w:val="00297FA5"/>
    <w:rsid w:val="002A1A31"/>
    <w:rsid w:val="002A1BAD"/>
    <w:rsid w:val="002A1F88"/>
    <w:rsid w:val="002A2264"/>
    <w:rsid w:val="002A2645"/>
    <w:rsid w:val="002A2742"/>
    <w:rsid w:val="002A3026"/>
    <w:rsid w:val="002A32BF"/>
    <w:rsid w:val="002A37DA"/>
    <w:rsid w:val="002A3F3B"/>
    <w:rsid w:val="002A5B20"/>
    <w:rsid w:val="002A61B0"/>
    <w:rsid w:val="002A6613"/>
    <w:rsid w:val="002A6880"/>
    <w:rsid w:val="002A72B2"/>
    <w:rsid w:val="002A73FE"/>
    <w:rsid w:val="002A7C48"/>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E6F"/>
    <w:rsid w:val="002B6FFA"/>
    <w:rsid w:val="002B7DA1"/>
    <w:rsid w:val="002C1381"/>
    <w:rsid w:val="002C1787"/>
    <w:rsid w:val="002C1B6A"/>
    <w:rsid w:val="002C204B"/>
    <w:rsid w:val="002C261F"/>
    <w:rsid w:val="002C2C8A"/>
    <w:rsid w:val="002C47F0"/>
    <w:rsid w:val="002C4B5A"/>
    <w:rsid w:val="002C5049"/>
    <w:rsid w:val="002C5E2F"/>
    <w:rsid w:val="002C62D0"/>
    <w:rsid w:val="002C659B"/>
    <w:rsid w:val="002C6BF6"/>
    <w:rsid w:val="002C7DB9"/>
    <w:rsid w:val="002D0503"/>
    <w:rsid w:val="002D06F6"/>
    <w:rsid w:val="002D071C"/>
    <w:rsid w:val="002D10EE"/>
    <w:rsid w:val="002D146E"/>
    <w:rsid w:val="002D15B0"/>
    <w:rsid w:val="002D1C71"/>
    <w:rsid w:val="002D1D1E"/>
    <w:rsid w:val="002D207A"/>
    <w:rsid w:val="002D2F22"/>
    <w:rsid w:val="002D3521"/>
    <w:rsid w:val="002D3788"/>
    <w:rsid w:val="002D3A7F"/>
    <w:rsid w:val="002D4162"/>
    <w:rsid w:val="002D433D"/>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045"/>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EEE"/>
    <w:rsid w:val="002F1EF6"/>
    <w:rsid w:val="002F228C"/>
    <w:rsid w:val="002F2325"/>
    <w:rsid w:val="002F2736"/>
    <w:rsid w:val="002F27DE"/>
    <w:rsid w:val="002F29D6"/>
    <w:rsid w:val="002F3972"/>
    <w:rsid w:val="002F3BBB"/>
    <w:rsid w:val="002F4426"/>
    <w:rsid w:val="002F466D"/>
    <w:rsid w:val="002F473E"/>
    <w:rsid w:val="002F4777"/>
    <w:rsid w:val="002F5142"/>
    <w:rsid w:val="002F5159"/>
    <w:rsid w:val="002F5AC8"/>
    <w:rsid w:val="002F6240"/>
    <w:rsid w:val="002F62DE"/>
    <w:rsid w:val="002F6B54"/>
    <w:rsid w:val="003002FF"/>
    <w:rsid w:val="00300F76"/>
    <w:rsid w:val="003012BE"/>
    <w:rsid w:val="00301385"/>
    <w:rsid w:val="00301561"/>
    <w:rsid w:val="00301B1C"/>
    <w:rsid w:val="00301E1B"/>
    <w:rsid w:val="00302045"/>
    <w:rsid w:val="00302275"/>
    <w:rsid w:val="00303584"/>
    <w:rsid w:val="003038FB"/>
    <w:rsid w:val="00303D89"/>
    <w:rsid w:val="00304C20"/>
    <w:rsid w:val="0030573C"/>
    <w:rsid w:val="0030591D"/>
    <w:rsid w:val="00305982"/>
    <w:rsid w:val="00305B8C"/>
    <w:rsid w:val="00305DD8"/>
    <w:rsid w:val="00306FB7"/>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4EC"/>
    <w:rsid w:val="003155D0"/>
    <w:rsid w:val="00315954"/>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4A00"/>
    <w:rsid w:val="0032524A"/>
    <w:rsid w:val="00325600"/>
    <w:rsid w:val="00326342"/>
    <w:rsid w:val="003265FF"/>
    <w:rsid w:val="00326EE1"/>
    <w:rsid w:val="00330126"/>
    <w:rsid w:val="00330129"/>
    <w:rsid w:val="00330507"/>
    <w:rsid w:val="00330668"/>
    <w:rsid w:val="003306D0"/>
    <w:rsid w:val="00330E0A"/>
    <w:rsid w:val="00330F02"/>
    <w:rsid w:val="00331094"/>
    <w:rsid w:val="003311B3"/>
    <w:rsid w:val="00331672"/>
    <w:rsid w:val="0033195B"/>
    <w:rsid w:val="00331B4F"/>
    <w:rsid w:val="00332187"/>
    <w:rsid w:val="0033253D"/>
    <w:rsid w:val="003329B2"/>
    <w:rsid w:val="0033313A"/>
    <w:rsid w:val="003333E7"/>
    <w:rsid w:val="00333879"/>
    <w:rsid w:val="00333EA2"/>
    <w:rsid w:val="00334AF0"/>
    <w:rsid w:val="00334DDE"/>
    <w:rsid w:val="0033519E"/>
    <w:rsid w:val="00335772"/>
    <w:rsid w:val="0033590B"/>
    <w:rsid w:val="00335FDB"/>
    <w:rsid w:val="00336034"/>
    <w:rsid w:val="00336EFA"/>
    <w:rsid w:val="00336FB8"/>
    <w:rsid w:val="003371FB"/>
    <w:rsid w:val="0033720E"/>
    <w:rsid w:val="003377EF"/>
    <w:rsid w:val="00337A25"/>
    <w:rsid w:val="00337CB2"/>
    <w:rsid w:val="00337EB3"/>
    <w:rsid w:val="003401AA"/>
    <w:rsid w:val="003405BC"/>
    <w:rsid w:val="00341688"/>
    <w:rsid w:val="00341E01"/>
    <w:rsid w:val="00342236"/>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500D1"/>
    <w:rsid w:val="00350172"/>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537"/>
    <w:rsid w:val="003565F6"/>
    <w:rsid w:val="003567E4"/>
    <w:rsid w:val="003578A0"/>
    <w:rsid w:val="00360604"/>
    <w:rsid w:val="003609F4"/>
    <w:rsid w:val="00360F5A"/>
    <w:rsid w:val="00360F98"/>
    <w:rsid w:val="00361290"/>
    <w:rsid w:val="003617A5"/>
    <w:rsid w:val="00361E5E"/>
    <w:rsid w:val="00362094"/>
    <w:rsid w:val="003628F8"/>
    <w:rsid w:val="003629BA"/>
    <w:rsid w:val="00362F36"/>
    <w:rsid w:val="003630E1"/>
    <w:rsid w:val="0036327B"/>
    <w:rsid w:val="00363A69"/>
    <w:rsid w:val="00363C0A"/>
    <w:rsid w:val="003645D7"/>
    <w:rsid w:val="0036468F"/>
    <w:rsid w:val="00365247"/>
    <w:rsid w:val="0036527A"/>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E4D"/>
    <w:rsid w:val="003734DE"/>
    <w:rsid w:val="00373ED3"/>
    <w:rsid w:val="00374103"/>
    <w:rsid w:val="003742DB"/>
    <w:rsid w:val="00374462"/>
    <w:rsid w:val="003744CD"/>
    <w:rsid w:val="00374540"/>
    <w:rsid w:val="00376109"/>
    <w:rsid w:val="0037632C"/>
    <w:rsid w:val="00376419"/>
    <w:rsid w:val="00376FBB"/>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D85"/>
    <w:rsid w:val="00387F6C"/>
    <w:rsid w:val="00390092"/>
    <w:rsid w:val="003901AA"/>
    <w:rsid w:val="00390C0D"/>
    <w:rsid w:val="00391000"/>
    <w:rsid w:val="00391CDF"/>
    <w:rsid w:val="00391E36"/>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DCB"/>
    <w:rsid w:val="00397E82"/>
    <w:rsid w:val="003A0639"/>
    <w:rsid w:val="003A10A6"/>
    <w:rsid w:val="003A1162"/>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81"/>
    <w:rsid w:val="003A5CAA"/>
    <w:rsid w:val="003A67FF"/>
    <w:rsid w:val="003A6F5A"/>
    <w:rsid w:val="003A7053"/>
    <w:rsid w:val="003A70A5"/>
    <w:rsid w:val="003A7230"/>
    <w:rsid w:val="003A7CF5"/>
    <w:rsid w:val="003A7D70"/>
    <w:rsid w:val="003B0553"/>
    <w:rsid w:val="003B068F"/>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BDF"/>
    <w:rsid w:val="003B4E01"/>
    <w:rsid w:val="003B5962"/>
    <w:rsid w:val="003B5A7E"/>
    <w:rsid w:val="003B643A"/>
    <w:rsid w:val="003B665E"/>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1AC"/>
    <w:rsid w:val="003C5602"/>
    <w:rsid w:val="003C572C"/>
    <w:rsid w:val="003C629E"/>
    <w:rsid w:val="003C6984"/>
    <w:rsid w:val="003C6D6E"/>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573"/>
    <w:rsid w:val="003E05B3"/>
    <w:rsid w:val="003E1C11"/>
    <w:rsid w:val="003E1CE1"/>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888"/>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93E"/>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6D2"/>
    <w:rsid w:val="0041156A"/>
    <w:rsid w:val="00411B75"/>
    <w:rsid w:val="00411FFB"/>
    <w:rsid w:val="00412484"/>
    <w:rsid w:val="00412636"/>
    <w:rsid w:val="00412E20"/>
    <w:rsid w:val="00413476"/>
    <w:rsid w:val="004138E7"/>
    <w:rsid w:val="004142D6"/>
    <w:rsid w:val="004149FF"/>
    <w:rsid w:val="00415214"/>
    <w:rsid w:val="00415245"/>
    <w:rsid w:val="00415CCA"/>
    <w:rsid w:val="00416506"/>
    <w:rsid w:val="0041665E"/>
    <w:rsid w:val="004167FC"/>
    <w:rsid w:val="00416F2C"/>
    <w:rsid w:val="00417040"/>
    <w:rsid w:val="00417105"/>
    <w:rsid w:val="00417110"/>
    <w:rsid w:val="00417356"/>
    <w:rsid w:val="00417518"/>
    <w:rsid w:val="00417A61"/>
    <w:rsid w:val="004205A2"/>
    <w:rsid w:val="00420DC5"/>
    <w:rsid w:val="004218B7"/>
    <w:rsid w:val="004221D5"/>
    <w:rsid w:val="00422219"/>
    <w:rsid w:val="004228F9"/>
    <w:rsid w:val="00422989"/>
    <w:rsid w:val="00422B0D"/>
    <w:rsid w:val="00422E97"/>
    <w:rsid w:val="00423AB7"/>
    <w:rsid w:val="00423B26"/>
    <w:rsid w:val="00423F42"/>
    <w:rsid w:val="0042436C"/>
    <w:rsid w:val="0042457E"/>
    <w:rsid w:val="00424BA2"/>
    <w:rsid w:val="004255FF"/>
    <w:rsid w:val="00425C19"/>
    <w:rsid w:val="00425FE2"/>
    <w:rsid w:val="004260BE"/>
    <w:rsid w:val="004261A3"/>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29C0"/>
    <w:rsid w:val="00442CCF"/>
    <w:rsid w:val="00442DF7"/>
    <w:rsid w:val="00442E47"/>
    <w:rsid w:val="0044309E"/>
    <w:rsid w:val="0044312A"/>
    <w:rsid w:val="00443C9C"/>
    <w:rsid w:val="00444250"/>
    <w:rsid w:val="0044498C"/>
    <w:rsid w:val="004449FE"/>
    <w:rsid w:val="0044525B"/>
    <w:rsid w:val="00445581"/>
    <w:rsid w:val="00446933"/>
    <w:rsid w:val="004470AB"/>
    <w:rsid w:val="004471FF"/>
    <w:rsid w:val="00447CF3"/>
    <w:rsid w:val="00447D88"/>
    <w:rsid w:val="00447EFB"/>
    <w:rsid w:val="00447FC1"/>
    <w:rsid w:val="00450A52"/>
    <w:rsid w:val="00451223"/>
    <w:rsid w:val="00451307"/>
    <w:rsid w:val="00451899"/>
    <w:rsid w:val="00451A23"/>
    <w:rsid w:val="00451F51"/>
    <w:rsid w:val="00451FAB"/>
    <w:rsid w:val="0045316F"/>
    <w:rsid w:val="0045376C"/>
    <w:rsid w:val="00453AC3"/>
    <w:rsid w:val="00453D20"/>
    <w:rsid w:val="004543EF"/>
    <w:rsid w:val="004544DB"/>
    <w:rsid w:val="0045464F"/>
    <w:rsid w:val="004547C3"/>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98E"/>
    <w:rsid w:val="004670A3"/>
    <w:rsid w:val="00467652"/>
    <w:rsid w:val="00467F58"/>
    <w:rsid w:val="00467F9A"/>
    <w:rsid w:val="00471248"/>
    <w:rsid w:val="00471363"/>
    <w:rsid w:val="004714AD"/>
    <w:rsid w:val="004717F9"/>
    <w:rsid w:val="00471A4E"/>
    <w:rsid w:val="00471FAC"/>
    <w:rsid w:val="004722C8"/>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013"/>
    <w:rsid w:val="0049232C"/>
    <w:rsid w:val="004923ED"/>
    <w:rsid w:val="004927CA"/>
    <w:rsid w:val="00492AD7"/>
    <w:rsid w:val="00493C07"/>
    <w:rsid w:val="00493C09"/>
    <w:rsid w:val="0049472A"/>
    <w:rsid w:val="004958FA"/>
    <w:rsid w:val="00495C99"/>
    <w:rsid w:val="00495D8F"/>
    <w:rsid w:val="00495DC1"/>
    <w:rsid w:val="004961FB"/>
    <w:rsid w:val="0049638E"/>
    <w:rsid w:val="00496654"/>
    <w:rsid w:val="00496C2E"/>
    <w:rsid w:val="004A16D0"/>
    <w:rsid w:val="004A2124"/>
    <w:rsid w:val="004A21CB"/>
    <w:rsid w:val="004A2481"/>
    <w:rsid w:val="004A2577"/>
    <w:rsid w:val="004A2C9C"/>
    <w:rsid w:val="004A3799"/>
    <w:rsid w:val="004A47E7"/>
    <w:rsid w:val="004A4AAF"/>
    <w:rsid w:val="004A4C81"/>
    <w:rsid w:val="004A53DE"/>
    <w:rsid w:val="004A5DF6"/>
    <w:rsid w:val="004A606A"/>
    <w:rsid w:val="004A6076"/>
    <w:rsid w:val="004A79C3"/>
    <w:rsid w:val="004A7B80"/>
    <w:rsid w:val="004B023C"/>
    <w:rsid w:val="004B060A"/>
    <w:rsid w:val="004B0E3C"/>
    <w:rsid w:val="004B117D"/>
    <w:rsid w:val="004B175F"/>
    <w:rsid w:val="004B1AD8"/>
    <w:rsid w:val="004B1B10"/>
    <w:rsid w:val="004B1ECF"/>
    <w:rsid w:val="004B2827"/>
    <w:rsid w:val="004B31F3"/>
    <w:rsid w:val="004B3557"/>
    <w:rsid w:val="004B3B5B"/>
    <w:rsid w:val="004B3DCA"/>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54"/>
    <w:rsid w:val="004C4982"/>
    <w:rsid w:val="004C4C1A"/>
    <w:rsid w:val="004C56EB"/>
    <w:rsid w:val="004C5961"/>
    <w:rsid w:val="004C5ED1"/>
    <w:rsid w:val="004C62FF"/>
    <w:rsid w:val="004C6D6A"/>
    <w:rsid w:val="004C7838"/>
    <w:rsid w:val="004D0121"/>
    <w:rsid w:val="004D0AFB"/>
    <w:rsid w:val="004D17DE"/>
    <w:rsid w:val="004D20CF"/>
    <w:rsid w:val="004D22E1"/>
    <w:rsid w:val="004D240A"/>
    <w:rsid w:val="004D30B3"/>
    <w:rsid w:val="004D3CA2"/>
    <w:rsid w:val="004D3E1D"/>
    <w:rsid w:val="004D4360"/>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98D"/>
    <w:rsid w:val="004E4491"/>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7BD"/>
    <w:rsid w:val="00507C79"/>
    <w:rsid w:val="0051033C"/>
    <w:rsid w:val="005106A6"/>
    <w:rsid w:val="00510901"/>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E36"/>
    <w:rsid w:val="00525953"/>
    <w:rsid w:val="00525978"/>
    <w:rsid w:val="00526D7B"/>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F"/>
    <w:rsid w:val="00542E9D"/>
    <w:rsid w:val="00544B30"/>
    <w:rsid w:val="00544EFC"/>
    <w:rsid w:val="005456F2"/>
    <w:rsid w:val="00545FB0"/>
    <w:rsid w:val="00546515"/>
    <w:rsid w:val="00546F28"/>
    <w:rsid w:val="00546F86"/>
    <w:rsid w:val="00547516"/>
    <w:rsid w:val="00547ACD"/>
    <w:rsid w:val="00550011"/>
    <w:rsid w:val="00550114"/>
    <w:rsid w:val="00550A31"/>
    <w:rsid w:val="00550EF7"/>
    <w:rsid w:val="005513E9"/>
    <w:rsid w:val="00551AE9"/>
    <w:rsid w:val="00551D9F"/>
    <w:rsid w:val="00552066"/>
    <w:rsid w:val="0055231B"/>
    <w:rsid w:val="00552998"/>
    <w:rsid w:val="005530D0"/>
    <w:rsid w:val="00554672"/>
    <w:rsid w:val="00555145"/>
    <w:rsid w:val="005560E9"/>
    <w:rsid w:val="0055632C"/>
    <w:rsid w:val="005569C3"/>
    <w:rsid w:val="00556B5E"/>
    <w:rsid w:val="005574D1"/>
    <w:rsid w:val="00557887"/>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5EF"/>
    <w:rsid w:val="00572CBF"/>
    <w:rsid w:val="00572E91"/>
    <w:rsid w:val="00573374"/>
    <w:rsid w:val="005736E6"/>
    <w:rsid w:val="00573D17"/>
    <w:rsid w:val="005752CB"/>
    <w:rsid w:val="0057536E"/>
    <w:rsid w:val="0057591B"/>
    <w:rsid w:val="00575C25"/>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77F"/>
    <w:rsid w:val="005B2D4F"/>
    <w:rsid w:val="005B46DD"/>
    <w:rsid w:val="005B4F82"/>
    <w:rsid w:val="005B5B6D"/>
    <w:rsid w:val="005B5E55"/>
    <w:rsid w:val="005B6D12"/>
    <w:rsid w:val="005B7533"/>
    <w:rsid w:val="005B753B"/>
    <w:rsid w:val="005B7C6D"/>
    <w:rsid w:val="005C0251"/>
    <w:rsid w:val="005C028B"/>
    <w:rsid w:val="005C0678"/>
    <w:rsid w:val="005C0894"/>
    <w:rsid w:val="005C0A2F"/>
    <w:rsid w:val="005C162F"/>
    <w:rsid w:val="005C1EBB"/>
    <w:rsid w:val="005C21A5"/>
    <w:rsid w:val="005C22D4"/>
    <w:rsid w:val="005C2658"/>
    <w:rsid w:val="005C3B42"/>
    <w:rsid w:val="005C3E54"/>
    <w:rsid w:val="005C478F"/>
    <w:rsid w:val="005C4C1A"/>
    <w:rsid w:val="005C5609"/>
    <w:rsid w:val="005C566E"/>
    <w:rsid w:val="005C58E3"/>
    <w:rsid w:val="005C5DB3"/>
    <w:rsid w:val="005C6280"/>
    <w:rsid w:val="005C630F"/>
    <w:rsid w:val="005C6D08"/>
    <w:rsid w:val="005C7A9D"/>
    <w:rsid w:val="005C7D67"/>
    <w:rsid w:val="005D17C2"/>
    <w:rsid w:val="005D1C24"/>
    <w:rsid w:val="005D21F6"/>
    <w:rsid w:val="005D2575"/>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1AE"/>
    <w:rsid w:val="005E1295"/>
    <w:rsid w:val="005E13DE"/>
    <w:rsid w:val="005E1559"/>
    <w:rsid w:val="005E17E5"/>
    <w:rsid w:val="005E1AEA"/>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13EE"/>
    <w:rsid w:val="0060161F"/>
    <w:rsid w:val="0060172A"/>
    <w:rsid w:val="00601BCB"/>
    <w:rsid w:val="0060215B"/>
    <w:rsid w:val="006023F9"/>
    <w:rsid w:val="00603812"/>
    <w:rsid w:val="00603AD1"/>
    <w:rsid w:val="0060425A"/>
    <w:rsid w:val="0060475A"/>
    <w:rsid w:val="00604DCC"/>
    <w:rsid w:val="006052E4"/>
    <w:rsid w:val="0060569D"/>
    <w:rsid w:val="00605BAD"/>
    <w:rsid w:val="00605C34"/>
    <w:rsid w:val="00605CC3"/>
    <w:rsid w:val="00605D04"/>
    <w:rsid w:val="00605D73"/>
    <w:rsid w:val="006063B5"/>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5F03"/>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D7A"/>
    <w:rsid w:val="00633EEC"/>
    <w:rsid w:val="0063403D"/>
    <w:rsid w:val="00634E20"/>
    <w:rsid w:val="006353F2"/>
    <w:rsid w:val="006355C4"/>
    <w:rsid w:val="00635DEB"/>
    <w:rsid w:val="006361C4"/>
    <w:rsid w:val="006361E7"/>
    <w:rsid w:val="00636637"/>
    <w:rsid w:val="0063692D"/>
    <w:rsid w:val="00636F62"/>
    <w:rsid w:val="006372D7"/>
    <w:rsid w:val="00637384"/>
    <w:rsid w:val="00637728"/>
    <w:rsid w:val="006378E6"/>
    <w:rsid w:val="00637D2C"/>
    <w:rsid w:val="00637E13"/>
    <w:rsid w:val="00637FCC"/>
    <w:rsid w:val="00640122"/>
    <w:rsid w:val="006406EF"/>
    <w:rsid w:val="0064084E"/>
    <w:rsid w:val="00641490"/>
    <w:rsid w:val="00641D6A"/>
    <w:rsid w:val="00641FE3"/>
    <w:rsid w:val="006422EC"/>
    <w:rsid w:val="006428BB"/>
    <w:rsid w:val="00642901"/>
    <w:rsid w:val="00642C16"/>
    <w:rsid w:val="00643092"/>
    <w:rsid w:val="00644665"/>
    <w:rsid w:val="006448BD"/>
    <w:rsid w:val="006454AA"/>
    <w:rsid w:val="006454C9"/>
    <w:rsid w:val="00645913"/>
    <w:rsid w:val="00645ABD"/>
    <w:rsid w:val="00645C27"/>
    <w:rsid w:val="00645F69"/>
    <w:rsid w:val="0064614F"/>
    <w:rsid w:val="00646255"/>
    <w:rsid w:val="0064629A"/>
    <w:rsid w:val="00646BAF"/>
    <w:rsid w:val="00646BC6"/>
    <w:rsid w:val="00646D30"/>
    <w:rsid w:val="00646EED"/>
    <w:rsid w:val="0065099D"/>
    <w:rsid w:val="0065175B"/>
    <w:rsid w:val="006517B5"/>
    <w:rsid w:val="006517F0"/>
    <w:rsid w:val="006520F9"/>
    <w:rsid w:val="0065253E"/>
    <w:rsid w:val="006535CD"/>
    <w:rsid w:val="00653646"/>
    <w:rsid w:val="0065442F"/>
    <w:rsid w:val="0065450F"/>
    <w:rsid w:val="0065464C"/>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514"/>
    <w:rsid w:val="00663133"/>
    <w:rsid w:val="00663697"/>
    <w:rsid w:val="00663742"/>
    <w:rsid w:val="00664064"/>
    <w:rsid w:val="00664257"/>
    <w:rsid w:val="0066462F"/>
    <w:rsid w:val="006646D8"/>
    <w:rsid w:val="0066537E"/>
    <w:rsid w:val="006656CF"/>
    <w:rsid w:val="0066571C"/>
    <w:rsid w:val="00665819"/>
    <w:rsid w:val="0066588F"/>
    <w:rsid w:val="006659A0"/>
    <w:rsid w:val="00665BAA"/>
    <w:rsid w:val="00665DD5"/>
    <w:rsid w:val="00670E1E"/>
    <w:rsid w:val="006713E6"/>
    <w:rsid w:val="00671B34"/>
    <w:rsid w:val="0067231C"/>
    <w:rsid w:val="00672C86"/>
    <w:rsid w:val="00673A04"/>
    <w:rsid w:val="00673F03"/>
    <w:rsid w:val="00674809"/>
    <w:rsid w:val="00674A09"/>
    <w:rsid w:val="0067547A"/>
    <w:rsid w:val="0067589B"/>
    <w:rsid w:val="00675C7A"/>
    <w:rsid w:val="0067695D"/>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467F"/>
    <w:rsid w:val="006846B0"/>
    <w:rsid w:val="006847D1"/>
    <w:rsid w:val="00684C77"/>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3117"/>
    <w:rsid w:val="00693523"/>
    <w:rsid w:val="0069364E"/>
    <w:rsid w:val="0069465D"/>
    <w:rsid w:val="00694E88"/>
    <w:rsid w:val="006950E7"/>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C45"/>
    <w:rsid w:val="006B1FCC"/>
    <w:rsid w:val="006B2177"/>
    <w:rsid w:val="006B257B"/>
    <w:rsid w:val="006B38FF"/>
    <w:rsid w:val="006B3B61"/>
    <w:rsid w:val="006B4273"/>
    <w:rsid w:val="006B4E8A"/>
    <w:rsid w:val="006B5149"/>
    <w:rsid w:val="006B53DA"/>
    <w:rsid w:val="006B5A51"/>
    <w:rsid w:val="006B6237"/>
    <w:rsid w:val="006B6C4B"/>
    <w:rsid w:val="006B753B"/>
    <w:rsid w:val="006B7BCF"/>
    <w:rsid w:val="006C07DF"/>
    <w:rsid w:val="006C0CEA"/>
    <w:rsid w:val="006C1B2C"/>
    <w:rsid w:val="006C21C2"/>
    <w:rsid w:val="006C2B5B"/>
    <w:rsid w:val="006C4D0C"/>
    <w:rsid w:val="006C55E1"/>
    <w:rsid w:val="006C56A2"/>
    <w:rsid w:val="006C59B0"/>
    <w:rsid w:val="006C5A2F"/>
    <w:rsid w:val="006C5F54"/>
    <w:rsid w:val="006C6066"/>
    <w:rsid w:val="006C6217"/>
    <w:rsid w:val="006C67FA"/>
    <w:rsid w:val="006C69A9"/>
    <w:rsid w:val="006C6C3B"/>
    <w:rsid w:val="006C7381"/>
    <w:rsid w:val="006C748F"/>
    <w:rsid w:val="006C75F3"/>
    <w:rsid w:val="006C7A38"/>
    <w:rsid w:val="006C7E22"/>
    <w:rsid w:val="006C7FD5"/>
    <w:rsid w:val="006D0213"/>
    <w:rsid w:val="006D061D"/>
    <w:rsid w:val="006D0839"/>
    <w:rsid w:val="006D0A88"/>
    <w:rsid w:val="006D0E27"/>
    <w:rsid w:val="006D1249"/>
    <w:rsid w:val="006D1339"/>
    <w:rsid w:val="006D14E2"/>
    <w:rsid w:val="006D16DC"/>
    <w:rsid w:val="006D182F"/>
    <w:rsid w:val="006D1A43"/>
    <w:rsid w:val="006D1E5A"/>
    <w:rsid w:val="006D2720"/>
    <w:rsid w:val="006D2883"/>
    <w:rsid w:val="006D31B4"/>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8FE"/>
    <w:rsid w:val="006E0D09"/>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E7"/>
    <w:rsid w:val="006F2DA9"/>
    <w:rsid w:val="006F2F25"/>
    <w:rsid w:val="006F30A8"/>
    <w:rsid w:val="006F34EB"/>
    <w:rsid w:val="006F36BD"/>
    <w:rsid w:val="006F37F4"/>
    <w:rsid w:val="006F4397"/>
    <w:rsid w:val="006F448B"/>
    <w:rsid w:val="006F4580"/>
    <w:rsid w:val="006F48CD"/>
    <w:rsid w:val="006F491F"/>
    <w:rsid w:val="006F4E39"/>
    <w:rsid w:val="006F53FD"/>
    <w:rsid w:val="006F564A"/>
    <w:rsid w:val="006F6155"/>
    <w:rsid w:val="006F63AA"/>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759"/>
    <w:rsid w:val="00713805"/>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B4E"/>
    <w:rsid w:val="00720E45"/>
    <w:rsid w:val="0072118C"/>
    <w:rsid w:val="00721B19"/>
    <w:rsid w:val="007220C1"/>
    <w:rsid w:val="00722639"/>
    <w:rsid w:val="00722748"/>
    <w:rsid w:val="00722836"/>
    <w:rsid w:val="00722E5B"/>
    <w:rsid w:val="0072316F"/>
    <w:rsid w:val="007239F4"/>
    <w:rsid w:val="00723E6A"/>
    <w:rsid w:val="00723EC9"/>
    <w:rsid w:val="007247DB"/>
    <w:rsid w:val="00724D66"/>
    <w:rsid w:val="00724D84"/>
    <w:rsid w:val="00724FBF"/>
    <w:rsid w:val="00725032"/>
    <w:rsid w:val="0072561A"/>
    <w:rsid w:val="00725783"/>
    <w:rsid w:val="00725B75"/>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37B"/>
    <w:rsid w:val="00732947"/>
    <w:rsid w:val="00732A95"/>
    <w:rsid w:val="00732AB1"/>
    <w:rsid w:val="0073330B"/>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1252"/>
    <w:rsid w:val="0074138B"/>
    <w:rsid w:val="007424B0"/>
    <w:rsid w:val="00742EF7"/>
    <w:rsid w:val="0074307A"/>
    <w:rsid w:val="00743DF9"/>
    <w:rsid w:val="00743E2E"/>
    <w:rsid w:val="0074414D"/>
    <w:rsid w:val="007447A8"/>
    <w:rsid w:val="0074486D"/>
    <w:rsid w:val="00744B73"/>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AE3"/>
    <w:rsid w:val="00756E25"/>
    <w:rsid w:val="00756EAC"/>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093E"/>
    <w:rsid w:val="007710FD"/>
    <w:rsid w:val="007717FC"/>
    <w:rsid w:val="00771847"/>
    <w:rsid w:val="007718DF"/>
    <w:rsid w:val="00771973"/>
    <w:rsid w:val="0077200E"/>
    <w:rsid w:val="0077257B"/>
    <w:rsid w:val="007730E8"/>
    <w:rsid w:val="00773539"/>
    <w:rsid w:val="00773E69"/>
    <w:rsid w:val="0077446C"/>
    <w:rsid w:val="00774487"/>
    <w:rsid w:val="0077513A"/>
    <w:rsid w:val="007756EF"/>
    <w:rsid w:val="0077632B"/>
    <w:rsid w:val="007767F8"/>
    <w:rsid w:val="00776AD7"/>
    <w:rsid w:val="00776C1C"/>
    <w:rsid w:val="00777E2D"/>
    <w:rsid w:val="0078021B"/>
    <w:rsid w:val="007813A7"/>
    <w:rsid w:val="007815D1"/>
    <w:rsid w:val="00782CE8"/>
    <w:rsid w:val="007831EA"/>
    <w:rsid w:val="00783782"/>
    <w:rsid w:val="00783969"/>
    <w:rsid w:val="00783DB5"/>
    <w:rsid w:val="00783EBA"/>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5F0"/>
    <w:rsid w:val="007938EA"/>
    <w:rsid w:val="007947D2"/>
    <w:rsid w:val="007949E6"/>
    <w:rsid w:val="00794A41"/>
    <w:rsid w:val="00794B9A"/>
    <w:rsid w:val="00794E66"/>
    <w:rsid w:val="00794E8D"/>
    <w:rsid w:val="00794F2F"/>
    <w:rsid w:val="00794F52"/>
    <w:rsid w:val="00795159"/>
    <w:rsid w:val="007957E8"/>
    <w:rsid w:val="007967D0"/>
    <w:rsid w:val="00796A50"/>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3AA"/>
    <w:rsid w:val="007A5A4E"/>
    <w:rsid w:val="007A5B53"/>
    <w:rsid w:val="007A5EC1"/>
    <w:rsid w:val="007A7961"/>
    <w:rsid w:val="007A7BB0"/>
    <w:rsid w:val="007A7E3C"/>
    <w:rsid w:val="007A7FA2"/>
    <w:rsid w:val="007B002F"/>
    <w:rsid w:val="007B0089"/>
    <w:rsid w:val="007B0758"/>
    <w:rsid w:val="007B0A6E"/>
    <w:rsid w:val="007B0D4B"/>
    <w:rsid w:val="007B0EEB"/>
    <w:rsid w:val="007B1146"/>
    <w:rsid w:val="007B1469"/>
    <w:rsid w:val="007B21A9"/>
    <w:rsid w:val="007B238E"/>
    <w:rsid w:val="007B23A3"/>
    <w:rsid w:val="007B27F2"/>
    <w:rsid w:val="007B3427"/>
    <w:rsid w:val="007B465C"/>
    <w:rsid w:val="007B46ED"/>
    <w:rsid w:val="007B4C9B"/>
    <w:rsid w:val="007B51FD"/>
    <w:rsid w:val="007B52DC"/>
    <w:rsid w:val="007B5507"/>
    <w:rsid w:val="007B556B"/>
    <w:rsid w:val="007B5734"/>
    <w:rsid w:val="007B5810"/>
    <w:rsid w:val="007B5E3B"/>
    <w:rsid w:val="007B69C1"/>
    <w:rsid w:val="007B7155"/>
    <w:rsid w:val="007B7510"/>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9DE"/>
    <w:rsid w:val="007C5B96"/>
    <w:rsid w:val="007C5DD2"/>
    <w:rsid w:val="007C6046"/>
    <w:rsid w:val="007C633E"/>
    <w:rsid w:val="007C6AAA"/>
    <w:rsid w:val="007C6F42"/>
    <w:rsid w:val="007C70E8"/>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6954"/>
    <w:rsid w:val="007D6972"/>
    <w:rsid w:val="007D71E1"/>
    <w:rsid w:val="007D751C"/>
    <w:rsid w:val="007D7E79"/>
    <w:rsid w:val="007E0248"/>
    <w:rsid w:val="007E0279"/>
    <w:rsid w:val="007E0642"/>
    <w:rsid w:val="007E06DB"/>
    <w:rsid w:val="007E1A90"/>
    <w:rsid w:val="007E2133"/>
    <w:rsid w:val="007E237B"/>
    <w:rsid w:val="007E27DC"/>
    <w:rsid w:val="007E321C"/>
    <w:rsid w:val="007E34CF"/>
    <w:rsid w:val="007E35F0"/>
    <w:rsid w:val="007E42F0"/>
    <w:rsid w:val="007E4BCE"/>
    <w:rsid w:val="007E51EF"/>
    <w:rsid w:val="007E5283"/>
    <w:rsid w:val="007E542B"/>
    <w:rsid w:val="007E547F"/>
    <w:rsid w:val="007E56A5"/>
    <w:rsid w:val="007E59DE"/>
    <w:rsid w:val="007E68F8"/>
    <w:rsid w:val="007E6A3B"/>
    <w:rsid w:val="007E6AFA"/>
    <w:rsid w:val="007E72E4"/>
    <w:rsid w:val="007E7A10"/>
    <w:rsid w:val="007F018C"/>
    <w:rsid w:val="007F0E53"/>
    <w:rsid w:val="007F1056"/>
    <w:rsid w:val="007F1BA2"/>
    <w:rsid w:val="007F2A5F"/>
    <w:rsid w:val="007F3469"/>
    <w:rsid w:val="007F3B7F"/>
    <w:rsid w:val="007F447D"/>
    <w:rsid w:val="007F4708"/>
    <w:rsid w:val="007F5210"/>
    <w:rsid w:val="007F540C"/>
    <w:rsid w:val="007F5890"/>
    <w:rsid w:val="007F645E"/>
    <w:rsid w:val="007F6925"/>
    <w:rsid w:val="007F6C46"/>
    <w:rsid w:val="007F716C"/>
    <w:rsid w:val="007F7EB2"/>
    <w:rsid w:val="00800159"/>
    <w:rsid w:val="00800246"/>
    <w:rsid w:val="0080056D"/>
    <w:rsid w:val="0080072D"/>
    <w:rsid w:val="00800A35"/>
    <w:rsid w:val="00800A99"/>
    <w:rsid w:val="00801148"/>
    <w:rsid w:val="008012CA"/>
    <w:rsid w:val="008013ED"/>
    <w:rsid w:val="008019EC"/>
    <w:rsid w:val="00801D96"/>
    <w:rsid w:val="008020CC"/>
    <w:rsid w:val="0080323C"/>
    <w:rsid w:val="008036CF"/>
    <w:rsid w:val="00803D6D"/>
    <w:rsid w:val="00803E07"/>
    <w:rsid w:val="008047B0"/>
    <w:rsid w:val="00804823"/>
    <w:rsid w:val="00804ECF"/>
    <w:rsid w:val="00805ADB"/>
    <w:rsid w:val="00805BB0"/>
    <w:rsid w:val="00806194"/>
    <w:rsid w:val="008064F2"/>
    <w:rsid w:val="00806852"/>
    <w:rsid w:val="008074B5"/>
    <w:rsid w:val="0080752C"/>
    <w:rsid w:val="0080782F"/>
    <w:rsid w:val="0080787F"/>
    <w:rsid w:val="00807A45"/>
    <w:rsid w:val="00807ADB"/>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701D"/>
    <w:rsid w:val="00817139"/>
    <w:rsid w:val="008173AD"/>
    <w:rsid w:val="008177EC"/>
    <w:rsid w:val="00817DA3"/>
    <w:rsid w:val="0082054C"/>
    <w:rsid w:val="00820966"/>
    <w:rsid w:val="00821B17"/>
    <w:rsid w:val="00821DDD"/>
    <w:rsid w:val="00821EB9"/>
    <w:rsid w:val="00822168"/>
    <w:rsid w:val="0082263E"/>
    <w:rsid w:val="00823130"/>
    <w:rsid w:val="00823189"/>
    <w:rsid w:val="00823E66"/>
    <w:rsid w:val="00824131"/>
    <w:rsid w:val="008241F2"/>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AC3"/>
    <w:rsid w:val="00833B9B"/>
    <w:rsid w:val="008340A6"/>
    <w:rsid w:val="0083463C"/>
    <w:rsid w:val="008348B6"/>
    <w:rsid w:val="00834BA0"/>
    <w:rsid w:val="00834EAD"/>
    <w:rsid w:val="008353D3"/>
    <w:rsid w:val="00836179"/>
    <w:rsid w:val="00836263"/>
    <w:rsid w:val="0083755D"/>
    <w:rsid w:val="00837868"/>
    <w:rsid w:val="008379C0"/>
    <w:rsid w:val="00837C99"/>
    <w:rsid w:val="00840D92"/>
    <w:rsid w:val="00841A7C"/>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7073"/>
    <w:rsid w:val="008471F0"/>
    <w:rsid w:val="00847472"/>
    <w:rsid w:val="0084797D"/>
    <w:rsid w:val="00847996"/>
    <w:rsid w:val="00847C61"/>
    <w:rsid w:val="00847D17"/>
    <w:rsid w:val="00850164"/>
    <w:rsid w:val="00850338"/>
    <w:rsid w:val="0085036F"/>
    <w:rsid w:val="008504C1"/>
    <w:rsid w:val="00850F42"/>
    <w:rsid w:val="0085107B"/>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261"/>
    <w:rsid w:val="00872BBB"/>
    <w:rsid w:val="00872EA7"/>
    <w:rsid w:val="00873168"/>
    <w:rsid w:val="00873705"/>
    <w:rsid w:val="00874AB8"/>
    <w:rsid w:val="00874F16"/>
    <w:rsid w:val="008750EA"/>
    <w:rsid w:val="00875EB4"/>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EA"/>
    <w:rsid w:val="00883C82"/>
    <w:rsid w:val="0088505A"/>
    <w:rsid w:val="008858DC"/>
    <w:rsid w:val="008869B5"/>
    <w:rsid w:val="00886D68"/>
    <w:rsid w:val="00887CEE"/>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409D"/>
    <w:rsid w:val="008B452C"/>
    <w:rsid w:val="008B4C0F"/>
    <w:rsid w:val="008B4CB7"/>
    <w:rsid w:val="008B51FC"/>
    <w:rsid w:val="008B5579"/>
    <w:rsid w:val="008B55E9"/>
    <w:rsid w:val="008B57CC"/>
    <w:rsid w:val="008B60AA"/>
    <w:rsid w:val="008B6311"/>
    <w:rsid w:val="008B6744"/>
    <w:rsid w:val="008B6CD0"/>
    <w:rsid w:val="008B6D1A"/>
    <w:rsid w:val="008B6D2B"/>
    <w:rsid w:val="008B6E34"/>
    <w:rsid w:val="008B75E1"/>
    <w:rsid w:val="008B7674"/>
    <w:rsid w:val="008B7710"/>
    <w:rsid w:val="008B77E4"/>
    <w:rsid w:val="008B7956"/>
    <w:rsid w:val="008B7ECC"/>
    <w:rsid w:val="008C0150"/>
    <w:rsid w:val="008C0411"/>
    <w:rsid w:val="008C0A4B"/>
    <w:rsid w:val="008C0AED"/>
    <w:rsid w:val="008C0C11"/>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D63"/>
    <w:rsid w:val="008D0FDA"/>
    <w:rsid w:val="008D15FE"/>
    <w:rsid w:val="008D19DE"/>
    <w:rsid w:val="008D1E57"/>
    <w:rsid w:val="008D219B"/>
    <w:rsid w:val="008D2A43"/>
    <w:rsid w:val="008D3175"/>
    <w:rsid w:val="008D32D9"/>
    <w:rsid w:val="008D3718"/>
    <w:rsid w:val="008D39B5"/>
    <w:rsid w:val="008D4066"/>
    <w:rsid w:val="008D4269"/>
    <w:rsid w:val="008D43CE"/>
    <w:rsid w:val="008D4446"/>
    <w:rsid w:val="008D52AC"/>
    <w:rsid w:val="008D5370"/>
    <w:rsid w:val="008D5415"/>
    <w:rsid w:val="008D54F6"/>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B50"/>
    <w:rsid w:val="008E2CB9"/>
    <w:rsid w:val="008E3403"/>
    <w:rsid w:val="008E38A1"/>
    <w:rsid w:val="008E3AE2"/>
    <w:rsid w:val="008E3C34"/>
    <w:rsid w:val="008E4509"/>
    <w:rsid w:val="008E5747"/>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E56"/>
    <w:rsid w:val="008F3300"/>
    <w:rsid w:val="008F3935"/>
    <w:rsid w:val="008F3BC0"/>
    <w:rsid w:val="008F4E61"/>
    <w:rsid w:val="008F5EC0"/>
    <w:rsid w:val="008F6DAC"/>
    <w:rsid w:val="008F7BC4"/>
    <w:rsid w:val="008F7CD9"/>
    <w:rsid w:val="008F7ED1"/>
    <w:rsid w:val="00900A04"/>
    <w:rsid w:val="00900B8C"/>
    <w:rsid w:val="00900D36"/>
    <w:rsid w:val="00901210"/>
    <w:rsid w:val="0090219F"/>
    <w:rsid w:val="00902297"/>
    <w:rsid w:val="009022C7"/>
    <w:rsid w:val="00902D14"/>
    <w:rsid w:val="00903121"/>
    <w:rsid w:val="0090319A"/>
    <w:rsid w:val="00903847"/>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7AC"/>
    <w:rsid w:val="00910D71"/>
    <w:rsid w:val="009122EC"/>
    <w:rsid w:val="00912662"/>
    <w:rsid w:val="0091312C"/>
    <w:rsid w:val="009135DB"/>
    <w:rsid w:val="00913772"/>
    <w:rsid w:val="00913976"/>
    <w:rsid w:val="00913F11"/>
    <w:rsid w:val="009147E7"/>
    <w:rsid w:val="00914CED"/>
    <w:rsid w:val="009150FE"/>
    <w:rsid w:val="00915929"/>
    <w:rsid w:val="00915AF6"/>
    <w:rsid w:val="00915C8E"/>
    <w:rsid w:val="00916ACF"/>
    <w:rsid w:val="0091717F"/>
    <w:rsid w:val="00920196"/>
    <w:rsid w:val="00920AEC"/>
    <w:rsid w:val="009210E7"/>
    <w:rsid w:val="00921908"/>
    <w:rsid w:val="00921FBF"/>
    <w:rsid w:val="009224A8"/>
    <w:rsid w:val="00922B5E"/>
    <w:rsid w:val="00922BD7"/>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F8D"/>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78F1"/>
    <w:rsid w:val="00937B56"/>
    <w:rsid w:val="00937E7A"/>
    <w:rsid w:val="00937E84"/>
    <w:rsid w:val="00940813"/>
    <w:rsid w:val="00940A75"/>
    <w:rsid w:val="00940D2C"/>
    <w:rsid w:val="00940DDB"/>
    <w:rsid w:val="00941926"/>
    <w:rsid w:val="00941B7C"/>
    <w:rsid w:val="00941F8B"/>
    <w:rsid w:val="00942638"/>
    <w:rsid w:val="0094266E"/>
    <w:rsid w:val="00942A8B"/>
    <w:rsid w:val="00942AD6"/>
    <w:rsid w:val="00942D34"/>
    <w:rsid w:val="00942E92"/>
    <w:rsid w:val="00942FE6"/>
    <w:rsid w:val="0094303C"/>
    <w:rsid w:val="009432C9"/>
    <w:rsid w:val="0094350D"/>
    <w:rsid w:val="00943565"/>
    <w:rsid w:val="00943A53"/>
    <w:rsid w:val="00943CBE"/>
    <w:rsid w:val="00943FCA"/>
    <w:rsid w:val="009441E0"/>
    <w:rsid w:val="009442E7"/>
    <w:rsid w:val="0094431E"/>
    <w:rsid w:val="00944A8F"/>
    <w:rsid w:val="00944CDB"/>
    <w:rsid w:val="009451C7"/>
    <w:rsid w:val="0094543D"/>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A2A"/>
    <w:rsid w:val="009542BE"/>
    <w:rsid w:val="009544AB"/>
    <w:rsid w:val="0095486C"/>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C24"/>
    <w:rsid w:val="00971D0F"/>
    <w:rsid w:val="00972453"/>
    <w:rsid w:val="00973112"/>
    <w:rsid w:val="00973CD9"/>
    <w:rsid w:val="00973D59"/>
    <w:rsid w:val="00973F03"/>
    <w:rsid w:val="009749D9"/>
    <w:rsid w:val="00975634"/>
    <w:rsid w:val="00975944"/>
    <w:rsid w:val="00975FA1"/>
    <w:rsid w:val="00977053"/>
    <w:rsid w:val="0097707C"/>
    <w:rsid w:val="00977656"/>
    <w:rsid w:val="009802FC"/>
    <w:rsid w:val="00980AD0"/>
    <w:rsid w:val="009811EF"/>
    <w:rsid w:val="0098125F"/>
    <w:rsid w:val="00981A50"/>
    <w:rsid w:val="00981B9D"/>
    <w:rsid w:val="00981DB2"/>
    <w:rsid w:val="0098240D"/>
    <w:rsid w:val="0098260B"/>
    <w:rsid w:val="00982BFD"/>
    <w:rsid w:val="00982F38"/>
    <w:rsid w:val="0098364B"/>
    <w:rsid w:val="0098381A"/>
    <w:rsid w:val="00983ECF"/>
    <w:rsid w:val="00983F62"/>
    <w:rsid w:val="009841A6"/>
    <w:rsid w:val="009842C7"/>
    <w:rsid w:val="009847DF"/>
    <w:rsid w:val="00984D52"/>
    <w:rsid w:val="009854F3"/>
    <w:rsid w:val="009858A0"/>
    <w:rsid w:val="009858B4"/>
    <w:rsid w:val="0098621E"/>
    <w:rsid w:val="00987778"/>
    <w:rsid w:val="0098790E"/>
    <w:rsid w:val="009907CD"/>
    <w:rsid w:val="00990AE5"/>
    <w:rsid w:val="00990F3A"/>
    <w:rsid w:val="009920D7"/>
    <w:rsid w:val="0099256C"/>
    <w:rsid w:val="00992A65"/>
    <w:rsid w:val="00992A9B"/>
    <w:rsid w:val="00992DF9"/>
    <w:rsid w:val="00992E5A"/>
    <w:rsid w:val="0099304C"/>
    <w:rsid w:val="00993342"/>
    <w:rsid w:val="00993347"/>
    <w:rsid w:val="00993402"/>
    <w:rsid w:val="0099355E"/>
    <w:rsid w:val="00993F93"/>
    <w:rsid w:val="009946A3"/>
    <w:rsid w:val="00994DF8"/>
    <w:rsid w:val="00994F11"/>
    <w:rsid w:val="00994FA9"/>
    <w:rsid w:val="009950E6"/>
    <w:rsid w:val="00995281"/>
    <w:rsid w:val="009959DC"/>
    <w:rsid w:val="00996150"/>
    <w:rsid w:val="00996781"/>
    <w:rsid w:val="009A0688"/>
    <w:rsid w:val="009A0741"/>
    <w:rsid w:val="009A12A9"/>
    <w:rsid w:val="009A16BF"/>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6E40"/>
    <w:rsid w:val="009B6FE1"/>
    <w:rsid w:val="009B7BDE"/>
    <w:rsid w:val="009B7E7E"/>
    <w:rsid w:val="009C073C"/>
    <w:rsid w:val="009C07F9"/>
    <w:rsid w:val="009C0D0E"/>
    <w:rsid w:val="009C1835"/>
    <w:rsid w:val="009C1993"/>
    <w:rsid w:val="009C1A76"/>
    <w:rsid w:val="009C2177"/>
    <w:rsid w:val="009C21FB"/>
    <w:rsid w:val="009C2A6F"/>
    <w:rsid w:val="009C2B85"/>
    <w:rsid w:val="009C3865"/>
    <w:rsid w:val="009C3B21"/>
    <w:rsid w:val="009C3F10"/>
    <w:rsid w:val="009C40B9"/>
    <w:rsid w:val="009C4FD1"/>
    <w:rsid w:val="009C5379"/>
    <w:rsid w:val="009C547A"/>
    <w:rsid w:val="009C5E73"/>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8C"/>
    <w:rsid w:val="009D5F80"/>
    <w:rsid w:val="009D6693"/>
    <w:rsid w:val="009D6941"/>
    <w:rsid w:val="009D725B"/>
    <w:rsid w:val="009E02EE"/>
    <w:rsid w:val="009E0EC4"/>
    <w:rsid w:val="009E1184"/>
    <w:rsid w:val="009E13D1"/>
    <w:rsid w:val="009E19A3"/>
    <w:rsid w:val="009E1E0A"/>
    <w:rsid w:val="009E208A"/>
    <w:rsid w:val="009E2C66"/>
    <w:rsid w:val="009E31D4"/>
    <w:rsid w:val="009E3D24"/>
    <w:rsid w:val="009E3FD3"/>
    <w:rsid w:val="009E41D8"/>
    <w:rsid w:val="009E45F6"/>
    <w:rsid w:val="009E4639"/>
    <w:rsid w:val="009E55FA"/>
    <w:rsid w:val="009E5883"/>
    <w:rsid w:val="009E7A13"/>
    <w:rsid w:val="009F0850"/>
    <w:rsid w:val="009F1499"/>
    <w:rsid w:val="009F1F2E"/>
    <w:rsid w:val="009F1F4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292"/>
    <w:rsid w:val="00A014B3"/>
    <w:rsid w:val="00A01600"/>
    <w:rsid w:val="00A01671"/>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E6F"/>
    <w:rsid w:val="00A13725"/>
    <w:rsid w:val="00A139F7"/>
    <w:rsid w:val="00A146E6"/>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4FF5"/>
    <w:rsid w:val="00A253A0"/>
    <w:rsid w:val="00A255CC"/>
    <w:rsid w:val="00A25818"/>
    <w:rsid w:val="00A25F3C"/>
    <w:rsid w:val="00A26107"/>
    <w:rsid w:val="00A262B5"/>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A"/>
    <w:rsid w:val="00A354EE"/>
    <w:rsid w:val="00A35DBC"/>
    <w:rsid w:val="00A3671B"/>
    <w:rsid w:val="00A372ED"/>
    <w:rsid w:val="00A401C7"/>
    <w:rsid w:val="00A40237"/>
    <w:rsid w:val="00A40BFA"/>
    <w:rsid w:val="00A414EE"/>
    <w:rsid w:val="00A41C1E"/>
    <w:rsid w:val="00A424B5"/>
    <w:rsid w:val="00A43505"/>
    <w:rsid w:val="00A4426A"/>
    <w:rsid w:val="00A4570A"/>
    <w:rsid w:val="00A46198"/>
    <w:rsid w:val="00A470A9"/>
    <w:rsid w:val="00A47565"/>
    <w:rsid w:val="00A50A6E"/>
    <w:rsid w:val="00A51025"/>
    <w:rsid w:val="00A5115B"/>
    <w:rsid w:val="00A513E4"/>
    <w:rsid w:val="00A5178C"/>
    <w:rsid w:val="00A51983"/>
    <w:rsid w:val="00A51A2C"/>
    <w:rsid w:val="00A51B19"/>
    <w:rsid w:val="00A52591"/>
    <w:rsid w:val="00A530C9"/>
    <w:rsid w:val="00A53809"/>
    <w:rsid w:val="00A53ACA"/>
    <w:rsid w:val="00A544C0"/>
    <w:rsid w:val="00A547C2"/>
    <w:rsid w:val="00A547CA"/>
    <w:rsid w:val="00A54BFC"/>
    <w:rsid w:val="00A54EE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DB3"/>
    <w:rsid w:val="00A72192"/>
    <w:rsid w:val="00A723CB"/>
    <w:rsid w:val="00A72E9A"/>
    <w:rsid w:val="00A72FA8"/>
    <w:rsid w:val="00A73307"/>
    <w:rsid w:val="00A751CB"/>
    <w:rsid w:val="00A754A6"/>
    <w:rsid w:val="00A75F6B"/>
    <w:rsid w:val="00A76040"/>
    <w:rsid w:val="00A7623F"/>
    <w:rsid w:val="00A76771"/>
    <w:rsid w:val="00A76955"/>
    <w:rsid w:val="00A77422"/>
    <w:rsid w:val="00A777A1"/>
    <w:rsid w:val="00A77DFA"/>
    <w:rsid w:val="00A77FD5"/>
    <w:rsid w:val="00A806EB"/>
    <w:rsid w:val="00A807C0"/>
    <w:rsid w:val="00A807F3"/>
    <w:rsid w:val="00A80E43"/>
    <w:rsid w:val="00A80E80"/>
    <w:rsid w:val="00A81A99"/>
    <w:rsid w:val="00A8343F"/>
    <w:rsid w:val="00A83639"/>
    <w:rsid w:val="00A83CAB"/>
    <w:rsid w:val="00A8420C"/>
    <w:rsid w:val="00A85290"/>
    <w:rsid w:val="00A85890"/>
    <w:rsid w:val="00A85CDB"/>
    <w:rsid w:val="00A85EDB"/>
    <w:rsid w:val="00A8617D"/>
    <w:rsid w:val="00A86A72"/>
    <w:rsid w:val="00A87ACF"/>
    <w:rsid w:val="00A87E3A"/>
    <w:rsid w:val="00A90142"/>
    <w:rsid w:val="00A903E7"/>
    <w:rsid w:val="00A905FF"/>
    <w:rsid w:val="00A9086F"/>
    <w:rsid w:val="00A90B21"/>
    <w:rsid w:val="00A91BCB"/>
    <w:rsid w:val="00A920AD"/>
    <w:rsid w:val="00A920AF"/>
    <w:rsid w:val="00A9241F"/>
    <w:rsid w:val="00A94046"/>
    <w:rsid w:val="00A944E4"/>
    <w:rsid w:val="00A94517"/>
    <w:rsid w:val="00A94E92"/>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C41"/>
    <w:rsid w:val="00AA567A"/>
    <w:rsid w:val="00AA58AB"/>
    <w:rsid w:val="00AA5E07"/>
    <w:rsid w:val="00AA6037"/>
    <w:rsid w:val="00AA67B9"/>
    <w:rsid w:val="00AA67CB"/>
    <w:rsid w:val="00AA7234"/>
    <w:rsid w:val="00AA73A6"/>
    <w:rsid w:val="00AA7787"/>
    <w:rsid w:val="00AA7926"/>
    <w:rsid w:val="00AA7C0E"/>
    <w:rsid w:val="00AB1299"/>
    <w:rsid w:val="00AB145B"/>
    <w:rsid w:val="00AB1DEF"/>
    <w:rsid w:val="00AB1EA9"/>
    <w:rsid w:val="00AB2310"/>
    <w:rsid w:val="00AB26D1"/>
    <w:rsid w:val="00AB278F"/>
    <w:rsid w:val="00AB2CC4"/>
    <w:rsid w:val="00AB30B8"/>
    <w:rsid w:val="00AB3211"/>
    <w:rsid w:val="00AB35EA"/>
    <w:rsid w:val="00AB458F"/>
    <w:rsid w:val="00AB4BAD"/>
    <w:rsid w:val="00AB53D8"/>
    <w:rsid w:val="00AB5661"/>
    <w:rsid w:val="00AB6B37"/>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F64"/>
    <w:rsid w:val="00AC7FEC"/>
    <w:rsid w:val="00AD06CF"/>
    <w:rsid w:val="00AD0965"/>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B73"/>
    <w:rsid w:val="00AF3FBB"/>
    <w:rsid w:val="00AF49E8"/>
    <w:rsid w:val="00AF50AC"/>
    <w:rsid w:val="00AF51B4"/>
    <w:rsid w:val="00AF54F6"/>
    <w:rsid w:val="00AF5812"/>
    <w:rsid w:val="00AF59F4"/>
    <w:rsid w:val="00AF6056"/>
    <w:rsid w:val="00AF63FF"/>
    <w:rsid w:val="00AF6577"/>
    <w:rsid w:val="00AF7D56"/>
    <w:rsid w:val="00AF7F3A"/>
    <w:rsid w:val="00B01706"/>
    <w:rsid w:val="00B02938"/>
    <w:rsid w:val="00B03F84"/>
    <w:rsid w:val="00B04179"/>
    <w:rsid w:val="00B04BD4"/>
    <w:rsid w:val="00B05725"/>
    <w:rsid w:val="00B05CEC"/>
    <w:rsid w:val="00B06428"/>
    <w:rsid w:val="00B0658B"/>
    <w:rsid w:val="00B07012"/>
    <w:rsid w:val="00B070C8"/>
    <w:rsid w:val="00B07587"/>
    <w:rsid w:val="00B076C0"/>
    <w:rsid w:val="00B07700"/>
    <w:rsid w:val="00B077C6"/>
    <w:rsid w:val="00B07E2A"/>
    <w:rsid w:val="00B1045B"/>
    <w:rsid w:val="00B1109B"/>
    <w:rsid w:val="00B1135F"/>
    <w:rsid w:val="00B11708"/>
    <w:rsid w:val="00B11943"/>
    <w:rsid w:val="00B11D15"/>
    <w:rsid w:val="00B12049"/>
    <w:rsid w:val="00B12836"/>
    <w:rsid w:val="00B1284C"/>
    <w:rsid w:val="00B128F0"/>
    <w:rsid w:val="00B12D2C"/>
    <w:rsid w:val="00B12E60"/>
    <w:rsid w:val="00B1324C"/>
    <w:rsid w:val="00B13A97"/>
    <w:rsid w:val="00B14073"/>
    <w:rsid w:val="00B14139"/>
    <w:rsid w:val="00B1473A"/>
    <w:rsid w:val="00B14CAD"/>
    <w:rsid w:val="00B1572E"/>
    <w:rsid w:val="00B1752F"/>
    <w:rsid w:val="00B204C6"/>
    <w:rsid w:val="00B20626"/>
    <w:rsid w:val="00B21726"/>
    <w:rsid w:val="00B2184F"/>
    <w:rsid w:val="00B2249B"/>
    <w:rsid w:val="00B22640"/>
    <w:rsid w:val="00B22DF1"/>
    <w:rsid w:val="00B22FC1"/>
    <w:rsid w:val="00B24715"/>
    <w:rsid w:val="00B2487D"/>
    <w:rsid w:val="00B25158"/>
    <w:rsid w:val="00B251BE"/>
    <w:rsid w:val="00B2614A"/>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AC"/>
    <w:rsid w:val="00B348E7"/>
    <w:rsid w:val="00B34DDC"/>
    <w:rsid w:val="00B3518C"/>
    <w:rsid w:val="00B351F2"/>
    <w:rsid w:val="00B35BA1"/>
    <w:rsid w:val="00B3602E"/>
    <w:rsid w:val="00B36098"/>
    <w:rsid w:val="00B3651E"/>
    <w:rsid w:val="00B368D5"/>
    <w:rsid w:val="00B36DBA"/>
    <w:rsid w:val="00B372EC"/>
    <w:rsid w:val="00B373F6"/>
    <w:rsid w:val="00B37C82"/>
    <w:rsid w:val="00B37DFE"/>
    <w:rsid w:val="00B404BF"/>
    <w:rsid w:val="00B4056F"/>
    <w:rsid w:val="00B4060E"/>
    <w:rsid w:val="00B409E8"/>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C7"/>
    <w:rsid w:val="00B600D4"/>
    <w:rsid w:val="00B609BD"/>
    <w:rsid w:val="00B60C43"/>
    <w:rsid w:val="00B60DFB"/>
    <w:rsid w:val="00B616CB"/>
    <w:rsid w:val="00B618A5"/>
    <w:rsid w:val="00B61A02"/>
    <w:rsid w:val="00B61D48"/>
    <w:rsid w:val="00B61EDE"/>
    <w:rsid w:val="00B623FF"/>
    <w:rsid w:val="00B6289E"/>
    <w:rsid w:val="00B6299E"/>
    <w:rsid w:val="00B62C4F"/>
    <w:rsid w:val="00B63361"/>
    <w:rsid w:val="00B63785"/>
    <w:rsid w:val="00B63B1A"/>
    <w:rsid w:val="00B63BA6"/>
    <w:rsid w:val="00B64EF1"/>
    <w:rsid w:val="00B6548A"/>
    <w:rsid w:val="00B6578A"/>
    <w:rsid w:val="00B657E1"/>
    <w:rsid w:val="00B65815"/>
    <w:rsid w:val="00B66F2B"/>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9A6"/>
    <w:rsid w:val="00B75BED"/>
    <w:rsid w:val="00B76036"/>
    <w:rsid w:val="00B760C7"/>
    <w:rsid w:val="00B76BD2"/>
    <w:rsid w:val="00B76FF1"/>
    <w:rsid w:val="00B80397"/>
    <w:rsid w:val="00B80889"/>
    <w:rsid w:val="00B81588"/>
    <w:rsid w:val="00B822A2"/>
    <w:rsid w:val="00B833B9"/>
    <w:rsid w:val="00B83439"/>
    <w:rsid w:val="00B835BF"/>
    <w:rsid w:val="00B83B34"/>
    <w:rsid w:val="00B83C64"/>
    <w:rsid w:val="00B841B3"/>
    <w:rsid w:val="00B84369"/>
    <w:rsid w:val="00B84738"/>
    <w:rsid w:val="00B848DE"/>
    <w:rsid w:val="00B84F6A"/>
    <w:rsid w:val="00B8526A"/>
    <w:rsid w:val="00B855DA"/>
    <w:rsid w:val="00B8587E"/>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1BB3"/>
    <w:rsid w:val="00BA2D69"/>
    <w:rsid w:val="00BA303D"/>
    <w:rsid w:val="00BA32D4"/>
    <w:rsid w:val="00BA387D"/>
    <w:rsid w:val="00BA3880"/>
    <w:rsid w:val="00BA3BB6"/>
    <w:rsid w:val="00BA452D"/>
    <w:rsid w:val="00BA497C"/>
    <w:rsid w:val="00BA6C18"/>
    <w:rsid w:val="00BA7183"/>
    <w:rsid w:val="00BB080E"/>
    <w:rsid w:val="00BB082C"/>
    <w:rsid w:val="00BB0D00"/>
    <w:rsid w:val="00BB0EFF"/>
    <w:rsid w:val="00BB142F"/>
    <w:rsid w:val="00BB16C1"/>
    <w:rsid w:val="00BB27B2"/>
    <w:rsid w:val="00BB3170"/>
    <w:rsid w:val="00BB3587"/>
    <w:rsid w:val="00BB395F"/>
    <w:rsid w:val="00BB3CD3"/>
    <w:rsid w:val="00BB4327"/>
    <w:rsid w:val="00BB53AB"/>
    <w:rsid w:val="00BB60D9"/>
    <w:rsid w:val="00BB62D8"/>
    <w:rsid w:val="00BB68B8"/>
    <w:rsid w:val="00BB6AA3"/>
    <w:rsid w:val="00BB6B17"/>
    <w:rsid w:val="00BB7190"/>
    <w:rsid w:val="00BB7A8C"/>
    <w:rsid w:val="00BB7BCE"/>
    <w:rsid w:val="00BC0723"/>
    <w:rsid w:val="00BC0841"/>
    <w:rsid w:val="00BC0D8B"/>
    <w:rsid w:val="00BC116C"/>
    <w:rsid w:val="00BC1218"/>
    <w:rsid w:val="00BC12EC"/>
    <w:rsid w:val="00BC1395"/>
    <w:rsid w:val="00BC1412"/>
    <w:rsid w:val="00BC161A"/>
    <w:rsid w:val="00BC1953"/>
    <w:rsid w:val="00BC3549"/>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E30"/>
    <w:rsid w:val="00BC7F48"/>
    <w:rsid w:val="00BD0008"/>
    <w:rsid w:val="00BD013F"/>
    <w:rsid w:val="00BD0223"/>
    <w:rsid w:val="00BD05C1"/>
    <w:rsid w:val="00BD090B"/>
    <w:rsid w:val="00BD0D4C"/>
    <w:rsid w:val="00BD0DD2"/>
    <w:rsid w:val="00BD1585"/>
    <w:rsid w:val="00BD36A2"/>
    <w:rsid w:val="00BD3D4D"/>
    <w:rsid w:val="00BD4835"/>
    <w:rsid w:val="00BD4ADB"/>
    <w:rsid w:val="00BD4B05"/>
    <w:rsid w:val="00BD526E"/>
    <w:rsid w:val="00BD6234"/>
    <w:rsid w:val="00BD650D"/>
    <w:rsid w:val="00BD676F"/>
    <w:rsid w:val="00BD74F7"/>
    <w:rsid w:val="00BD7501"/>
    <w:rsid w:val="00BE08C5"/>
    <w:rsid w:val="00BE0C02"/>
    <w:rsid w:val="00BE10D6"/>
    <w:rsid w:val="00BE13D9"/>
    <w:rsid w:val="00BE197B"/>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4DB"/>
    <w:rsid w:val="00BF0719"/>
    <w:rsid w:val="00BF0DC5"/>
    <w:rsid w:val="00BF10A1"/>
    <w:rsid w:val="00BF1949"/>
    <w:rsid w:val="00BF1A38"/>
    <w:rsid w:val="00BF25C8"/>
    <w:rsid w:val="00BF26FE"/>
    <w:rsid w:val="00BF2C90"/>
    <w:rsid w:val="00BF305E"/>
    <w:rsid w:val="00BF4542"/>
    <w:rsid w:val="00BF4B3E"/>
    <w:rsid w:val="00BF4BA4"/>
    <w:rsid w:val="00BF4CD6"/>
    <w:rsid w:val="00BF5DE9"/>
    <w:rsid w:val="00BF5FBD"/>
    <w:rsid w:val="00BF7347"/>
    <w:rsid w:val="00BF74CC"/>
    <w:rsid w:val="00BF7BB6"/>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226"/>
    <w:rsid w:val="00C132EC"/>
    <w:rsid w:val="00C14316"/>
    <w:rsid w:val="00C143FE"/>
    <w:rsid w:val="00C146E5"/>
    <w:rsid w:val="00C1530A"/>
    <w:rsid w:val="00C15406"/>
    <w:rsid w:val="00C160FB"/>
    <w:rsid w:val="00C168AA"/>
    <w:rsid w:val="00C16DFB"/>
    <w:rsid w:val="00C170A3"/>
    <w:rsid w:val="00C17162"/>
    <w:rsid w:val="00C17AA1"/>
    <w:rsid w:val="00C17B7E"/>
    <w:rsid w:val="00C208A1"/>
    <w:rsid w:val="00C20B4D"/>
    <w:rsid w:val="00C20DE8"/>
    <w:rsid w:val="00C20F0F"/>
    <w:rsid w:val="00C20F82"/>
    <w:rsid w:val="00C21BA4"/>
    <w:rsid w:val="00C21E6A"/>
    <w:rsid w:val="00C225DC"/>
    <w:rsid w:val="00C227CB"/>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90B"/>
    <w:rsid w:val="00C35981"/>
    <w:rsid w:val="00C3647C"/>
    <w:rsid w:val="00C377AC"/>
    <w:rsid w:val="00C40165"/>
    <w:rsid w:val="00C40408"/>
    <w:rsid w:val="00C41064"/>
    <w:rsid w:val="00C41505"/>
    <w:rsid w:val="00C41777"/>
    <w:rsid w:val="00C41A24"/>
    <w:rsid w:val="00C42006"/>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369"/>
    <w:rsid w:val="00C47B4F"/>
    <w:rsid w:val="00C47FDE"/>
    <w:rsid w:val="00C501CE"/>
    <w:rsid w:val="00C50F67"/>
    <w:rsid w:val="00C512F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125C"/>
    <w:rsid w:val="00C72227"/>
    <w:rsid w:val="00C722A4"/>
    <w:rsid w:val="00C72B80"/>
    <w:rsid w:val="00C73603"/>
    <w:rsid w:val="00C738AC"/>
    <w:rsid w:val="00C73A13"/>
    <w:rsid w:val="00C73FCD"/>
    <w:rsid w:val="00C743C6"/>
    <w:rsid w:val="00C74E3A"/>
    <w:rsid w:val="00C751BF"/>
    <w:rsid w:val="00C75955"/>
    <w:rsid w:val="00C75C1D"/>
    <w:rsid w:val="00C75C9E"/>
    <w:rsid w:val="00C769F5"/>
    <w:rsid w:val="00C76FCA"/>
    <w:rsid w:val="00C771BE"/>
    <w:rsid w:val="00C776DB"/>
    <w:rsid w:val="00C77E97"/>
    <w:rsid w:val="00C8018B"/>
    <w:rsid w:val="00C80CBC"/>
    <w:rsid w:val="00C80EE2"/>
    <w:rsid w:val="00C81FD6"/>
    <w:rsid w:val="00C828C3"/>
    <w:rsid w:val="00C83BD5"/>
    <w:rsid w:val="00C844FC"/>
    <w:rsid w:val="00C85038"/>
    <w:rsid w:val="00C857EE"/>
    <w:rsid w:val="00C85847"/>
    <w:rsid w:val="00C85AAD"/>
    <w:rsid w:val="00C85BBD"/>
    <w:rsid w:val="00C85F14"/>
    <w:rsid w:val="00C862BF"/>
    <w:rsid w:val="00C8653B"/>
    <w:rsid w:val="00C866C5"/>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83C"/>
    <w:rsid w:val="00CA049F"/>
    <w:rsid w:val="00CA05A2"/>
    <w:rsid w:val="00CA06BB"/>
    <w:rsid w:val="00CA0C3E"/>
    <w:rsid w:val="00CA134C"/>
    <w:rsid w:val="00CA13E0"/>
    <w:rsid w:val="00CA1414"/>
    <w:rsid w:val="00CA178B"/>
    <w:rsid w:val="00CA1A50"/>
    <w:rsid w:val="00CA1AEA"/>
    <w:rsid w:val="00CA1D02"/>
    <w:rsid w:val="00CA2425"/>
    <w:rsid w:val="00CA282F"/>
    <w:rsid w:val="00CA2EB3"/>
    <w:rsid w:val="00CA3306"/>
    <w:rsid w:val="00CA3ACA"/>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6FEF"/>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1286"/>
    <w:rsid w:val="00CC14FB"/>
    <w:rsid w:val="00CC1714"/>
    <w:rsid w:val="00CC2EE7"/>
    <w:rsid w:val="00CC2FBD"/>
    <w:rsid w:val="00CC38F8"/>
    <w:rsid w:val="00CC3E8D"/>
    <w:rsid w:val="00CC43AC"/>
    <w:rsid w:val="00CC4E91"/>
    <w:rsid w:val="00CC51AD"/>
    <w:rsid w:val="00CC5A5E"/>
    <w:rsid w:val="00CC6331"/>
    <w:rsid w:val="00CC76DF"/>
    <w:rsid w:val="00CC787B"/>
    <w:rsid w:val="00CC7E9A"/>
    <w:rsid w:val="00CD0078"/>
    <w:rsid w:val="00CD173B"/>
    <w:rsid w:val="00CD1831"/>
    <w:rsid w:val="00CD1C82"/>
    <w:rsid w:val="00CD1FFA"/>
    <w:rsid w:val="00CD2500"/>
    <w:rsid w:val="00CD290C"/>
    <w:rsid w:val="00CD2AB0"/>
    <w:rsid w:val="00CD3AAF"/>
    <w:rsid w:val="00CD3DD1"/>
    <w:rsid w:val="00CD3F11"/>
    <w:rsid w:val="00CD4176"/>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3F7"/>
    <w:rsid w:val="00CE1637"/>
    <w:rsid w:val="00CE19FE"/>
    <w:rsid w:val="00CE1A06"/>
    <w:rsid w:val="00CE1B21"/>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AD8"/>
    <w:rsid w:val="00CF1B55"/>
    <w:rsid w:val="00CF20AD"/>
    <w:rsid w:val="00CF23FB"/>
    <w:rsid w:val="00CF29C0"/>
    <w:rsid w:val="00CF3452"/>
    <w:rsid w:val="00CF37F4"/>
    <w:rsid w:val="00CF397E"/>
    <w:rsid w:val="00CF3AD2"/>
    <w:rsid w:val="00CF3F32"/>
    <w:rsid w:val="00CF4024"/>
    <w:rsid w:val="00CF46F0"/>
    <w:rsid w:val="00CF4DBA"/>
    <w:rsid w:val="00CF56D9"/>
    <w:rsid w:val="00CF58C1"/>
    <w:rsid w:val="00CF5D9B"/>
    <w:rsid w:val="00CF63EB"/>
    <w:rsid w:val="00CF64DF"/>
    <w:rsid w:val="00CF6594"/>
    <w:rsid w:val="00CF7460"/>
    <w:rsid w:val="00CF75EB"/>
    <w:rsid w:val="00CF77CC"/>
    <w:rsid w:val="00CF7C70"/>
    <w:rsid w:val="00D00AF9"/>
    <w:rsid w:val="00D00C3A"/>
    <w:rsid w:val="00D00CC7"/>
    <w:rsid w:val="00D01B5E"/>
    <w:rsid w:val="00D024D2"/>
    <w:rsid w:val="00D02F43"/>
    <w:rsid w:val="00D03401"/>
    <w:rsid w:val="00D03764"/>
    <w:rsid w:val="00D03E09"/>
    <w:rsid w:val="00D04072"/>
    <w:rsid w:val="00D04554"/>
    <w:rsid w:val="00D0505C"/>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B40"/>
    <w:rsid w:val="00D1608F"/>
    <w:rsid w:val="00D162D0"/>
    <w:rsid w:val="00D166A8"/>
    <w:rsid w:val="00D16862"/>
    <w:rsid w:val="00D16D51"/>
    <w:rsid w:val="00D16D8F"/>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AF8"/>
    <w:rsid w:val="00D25CA0"/>
    <w:rsid w:val="00D25E66"/>
    <w:rsid w:val="00D261AC"/>
    <w:rsid w:val="00D2667D"/>
    <w:rsid w:val="00D27502"/>
    <w:rsid w:val="00D27843"/>
    <w:rsid w:val="00D313F4"/>
    <w:rsid w:val="00D31FCA"/>
    <w:rsid w:val="00D320D1"/>
    <w:rsid w:val="00D327BB"/>
    <w:rsid w:val="00D32A5E"/>
    <w:rsid w:val="00D32D9F"/>
    <w:rsid w:val="00D32FE3"/>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BC3"/>
    <w:rsid w:val="00D40EEA"/>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CD0"/>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256"/>
    <w:rsid w:val="00D67A05"/>
    <w:rsid w:val="00D67F1D"/>
    <w:rsid w:val="00D70149"/>
    <w:rsid w:val="00D70376"/>
    <w:rsid w:val="00D70474"/>
    <w:rsid w:val="00D7080D"/>
    <w:rsid w:val="00D70F70"/>
    <w:rsid w:val="00D7217D"/>
    <w:rsid w:val="00D721B3"/>
    <w:rsid w:val="00D722F9"/>
    <w:rsid w:val="00D723A1"/>
    <w:rsid w:val="00D725A8"/>
    <w:rsid w:val="00D7264E"/>
    <w:rsid w:val="00D73658"/>
    <w:rsid w:val="00D737F1"/>
    <w:rsid w:val="00D73BC8"/>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2AE"/>
    <w:rsid w:val="00D8353A"/>
    <w:rsid w:val="00D83AC9"/>
    <w:rsid w:val="00D84145"/>
    <w:rsid w:val="00D8447F"/>
    <w:rsid w:val="00D851E4"/>
    <w:rsid w:val="00D85B00"/>
    <w:rsid w:val="00D85F88"/>
    <w:rsid w:val="00D86743"/>
    <w:rsid w:val="00D869DB"/>
    <w:rsid w:val="00D86A09"/>
    <w:rsid w:val="00D86FDC"/>
    <w:rsid w:val="00D879AF"/>
    <w:rsid w:val="00D90206"/>
    <w:rsid w:val="00D905CB"/>
    <w:rsid w:val="00D9147A"/>
    <w:rsid w:val="00D919AA"/>
    <w:rsid w:val="00D924E1"/>
    <w:rsid w:val="00D92509"/>
    <w:rsid w:val="00D926A4"/>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BC9"/>
    <w:rsid w:val="00DA1C89"/>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62E"/>
    <w:rsid w:val="00DB08AF"/>
    <w:rsid w:val="00DB0C5C"/>
    <w:rsid w:val="00DB1535"/>
    <w:rsid w:val="00DB16C3"/>
    <w:rsid w:val="00DB231A"/>
    <w:rsid w:val="00DB26D9"/>
    <w:rsid w:val="00DB2DD5"/>
    <w:rsid w:val="00DB3544"/>
    <w:rsid w:val="00DB3CE8"/>
    <w:rsid w:val="00DB3DE4"/>
    <w:rsid w:val="00DB414B"/>
    <w:rsid w:val="00DB42E4"/>
    <w:rsid w:val="00DB4766"/>
    <w:rsid w:val="00DB52E1"/>
    <w:rsid w:val="00DB5C51"/>
    <w:rsid w:val="00DB63EC"/>
    <w:rsid w:val="00DB6439"/>
    <w:rsid w:val="00DB6CC0"/>
    <w:rsid w:val="00DB6DBB"/>
    <w:rsid w:val="00DC07DA"/>
    <w:rsid w:val="00DC1698"/>
    <w:rsid w:val="00DC1757"/>
    <w:rsid w:val="00DC2418"/>
    <w:rsid w:val="00DC2F24"/>
    <w:rsid w:val="00DC37C0"/>
    <w:rsid w:val="00DC3BF8"/>
    <w:rsid w:val="00DC41A6"/>
    <w:rsid w:val="00DC435A"/>
    <w:rsid w:val="00DC4979"/>
    <w:rsid w:val="00DC4DE1"/>
    <w:rsid w:val="00DC5788"/>
    <w:rsid w:val="00DC58D6"/>
    <w:rsid w:val="00DC5F53"/>
    <w:rsid w:val="00DC621B"/>
    <w:rsid w:val="00DC626C"/>
    <w:rsid w:val="00DC66F1"/>
    <w:rsid w:val="00DC677B"/>
    <w:rsid w:val="00DC67FB"/>
    <w:rsid w:val="00DC68AF"/>
    <w:rsid w:val="00DC6C69"/>
    <w:rsid w:val="00DC74C7"/>
    <w:rsid w:val="00DC76CA"/>
    <w:rsid w:val="00DC77C3"/>
    <w:rsid w:val="00DD0685"/>
    <w:rsid w:val="00DD15F8"/>
    <w:rsid w:val="00DD1770"/>
    <w:rsid w:val="00DD1DD7"/>
    <w:rsid w:val="00DD2241"/>
    <w:rsid w:val="00DD2336"/>
    <w:rsid w:val="00DD30E1"/>
    <w:rsid w:val="00DD3654"/>
    <w:rsid w:val="00DD3B6D"/>
    <w:rsid w:val="00DD3F43"/>
    <w:rsid w:val="00DD4190"/>
    <w:rsid w:val="00DD46B2"/>
    <w:rsid w:val="00DD4898"/>
    <w:rsid w:val="00DD4991"/>
    <w:rsid w:val="00DD49F6"/>
    <w:rsid w:val="00DD4BDD"/>
    <w:rsid w:val="00DD50F7"/>
    <w:rsid w:val="00DD5A9A"/>
    <w:rsid w:val="00DD5C5B"/>
    <w:rsid w:val="00DD6555"/>
    <w:rsid w:val="00DD686B"/>
    <w:rsid w:val="00DD6A35"/>
    <w:rsid w:val="00DD6A6E"/>
    <w:rsid w:val="00DD6C17"/>
    <w:rsid w:val="00DD7D29"/>
    <w:rsid w:val="00DD7EE8"/>
    <w:rsid w:val="00DE0CB4"/>
    <w:rsid w:val="00DE18FE"/>
    <w:rsid w:val="00DE2640"/>
    <w:rsid w:val="00DE2A23"/>
    <w:rsid w:val="00DE2C91"/>
    <w:rsid w:val="00DE3499"/>
    <w:rsid w:val="00DE3658"/>
    <w:rsid w:val="00DE404F"/>
    <w:rsid w:val="00DE44D0"/>
    <w:rsid w:val="00DE46C8"/>
    <w:rsid w:val="00DE5175"/>
    <w:rsid w:val="00DE5903"/>
    <w:rsid w:val="00DE631C"/>
    <w:rsid w:val="00DE6798"/>
    <w:rsid w:val="00DE6BAF"/>
    <w:rsid w:val="00DE70DA"/>
    <w:rsid w:val="00DE71AE"/>
    <w:rsid w:val="00DE72AA"/>
    <w:rsid w:val="00DF08FD"/>
    <w:rsid w:val="00DF0CF8"/>
    <w:rsid w:val="00DF119E"/>
    <w:rsid w:val="00DF1453"/>
    <w:rsid w:val="00DF1600"/>
    <w:rsid w:val="00DF2492"/>
    <w:rsid w:val="00DF25D9"/>
    <w:rsid w:val="00DF264F"/>
    <w:rsid w:val="00DF32C0"/>
    <w:rsid w:val="00DF39E9"/>
    <w:rsid w:val="00DF3AB3"/>
    <w:rsid w:val="00DF3D23"/>
    <w:rsid w:val="00DF3EFD"/>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59BB"/>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4EA"/>
    <w:rsid w:val="00E165D6"/>
    <w:rsid w:val="00E16F5D"/>
    <w:rsid w:val="00E16FE3"/>
    <w:rsid w:val="00E17691"/>
    <w:rsid w:val="00E17916"/>
    <w:rsid w:val="00E17A1C"/>
    <w:rsid w:val="00E20423"/>
    <w:rsid w:val="00E20473"/>
    <w:rsid w:val="00E20732"/>
    <w:rsid w:val="00E20F12"/>
    <w:rsid w:val="00E2167D"/>
    <w:rsid w:val="00E2170F"/>
    <w:rsid w:val="00E21CC6"/>
    <w:rsid w:val="00E22B10"/>
    <w:rsid w:val="00E24391"/>
    <w:rsid w:val="00E2497D"/>
    <w:rsid w:val="00E26225"/>
    <w:rsid w:val="00E264AC"/>
    <w:rsid w:val="00E26536"/>
    <w:rsid w:val="00E266D6"/>
    <w:rsid w:val="00E26B25"/>
    <w:rsid w:val="00E26E0C"/>
    <w:rsid w:val="00E271E1"/>
    <w:rsid w:val="00E27C7E"/>
    <w:rsid w:val="00E27F05"/>
    <w:rsid w:val="00E3023E"/>
    <w:rsid w:val="00E308E9"/>
    <w:rsid w:val="00E312C5"/>
    <w:rsid w:val="00E312CD"/>
    <w:rsid w:val="00E319D6"/>
    <w:rsid w:val="00E31A20"/>
    <w:rsid w:val="00E32A7C"/>
    <w:rsid w:val="00E32EC6"/>
    <w:rsid w:val="00E33003"/>
    <w:rsid w:val="00E3425C"/>
    <w:rsid w:val="00E350D9"/>
    <w:rsid w:val="00E35617"/>
    <w:rsid w:val="00E357D1"/>
    <w:rsid w:val="00E35E76"/>
    <w:rsid w:val="00E366FF"/>
    <w:rsid w:val="00E36704"/>
    <w:rsid w:val="00E36846"/>
    <w:rsid w:val="00E36BC2"/>
    <w:rsid w:val="00E36CAE"/>
    <w:rsid w:val="00E36F52"/>
    <w:rsid w:val="00E36FCC"/>
    <w:rsid w:val="00E375F2"/>
    <w:rsid w:val="00E406D4"/>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71"/>
    <w:rsid w:val="00E4564A"/>
    <w:rsid w:val="00E45DF7"/>
    <w:rsid w:val="00E462E8"/>
    <w:rsid w:val="00E46410"/>
    <w:rsid w:val="00E46496"/>
    <w:rsid w:val="00E466A3"/>
    <w:rsid w:val="00E46ABE"/>
    <w:rsid w:val="00E470E2"/>
    <w:rsid w:val="00E47323"/>
    <w:rsid w:val="00E47B97"/>
    <w:rsid w:val="00E47DC1"/>
    <w:rsid w:val="00E51A6F"/>
    <w:rsid w:val="00E51EB7"/>
    <w:rsid w:val="00E52950"/>
    <w:rsid w:val="00E52C00"/>
    <w:rsid w:val="00E531B0"/>
    <w:rsid w:val="00E531BC"/>
    <w:rsid w:val="00E53A50"/>
    <w:rsid w:val="00E53C79"/>
    <w:rsid w:val="00E544FA"/>
    <w:rsid w:val="00E55524"/>
    <w:rsid w:val="00E55AFB"/>
    <w:rsid w:val="00E55C33"/>
    <w:rsid w:val="00E55C40"/>
    <w:rsid w:val="00E5686D"/>
    <w:rsid w:val="00E5688F"/>
    <w:rsid w:val="00E57314"/>
    <w:rsid w:val="00E57824"/>
    <w:rsid w:val="00E57AEB"/>
    <w:rsid w:val="00E57BBC"/>
    <w:rsid w:val="00E57D63"/>
    <w:rsid w:val="00E60083"/>
    <w:rsid w:val="00E600F4"/>
    <w:rsid w:val="00E60C4E"/>
    <w:rsid w:val="00E614BC"/>
    <w:rsid w:val="00E61A46"/>
    <w:rsid w:val="00E623A3"/>
    <w:rsid w:val="00E62AA4"/>
    <w:rsid w:val="00E6334F"/>
    <w:rsid w:val="00E6353D"/>
    <w:rsid w:val="00E641A7"/>
    <w:rsid w:val="00E64C02"/>
    <w:rsid w:val="00E651BB"/>
    <w:rsid w:val="00E65386"/>
    <w:rsid w:val="00E65BFA"/>
    <w:rsid w:val="00E66CC9"/>
    <w:rsid w:val="00E66E78"/>
    <w:rsid w:val="00E66FA1"/>
    <w:rsid w:val="00E67E8B"/>
    <w:rsid w:val="00E70452"/>
    <w:rsid w:val="00E70A80"/>
    <w:rsid w:val="00E70C2C"/>
    <w:rsid w:val="00E71038"/>
    <w:rsid w:val="00E71362"/>
    <w:rsid w:val="00E719E2"/>
    <w:rsid w:val="00E735F4"/>
    <w:rsid w:val="00E73F74"/>
    <w:rsid w:val="00E75091"/>
    <w:rsid w:val="00E75D02"/>
    <w:rsid w:val="00E76958"/>
    <w:rsid w:val="00E7763B"/>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708B"/>
    <w:rsid w:val="00E971C8"/>
    <w:rsid w:val="00E97476"/>
    <w:rsid w:val="00E97A8C"/>
    <w:rsid w:val="00E97B6C"/>
    <w:rsid w:val="00E97D3E"/>
    <w:rsid w:val="00EA0306"/>
    <w:rsid w:val="00EA048C"/>
    <w:rsid w:val="00EA1195"/>
    <w:rsid w:val="00EA1F5B"/>
    <w:rsid w:val="00EA21A0"/>
    <w:rsid w:val="00EA2C9C"/>
    <w:rsid w:val="00EA2F7D"/>
    <w:rsid w:val="00EA331E"/>
    <w:rsid w:val="00EA358F"/>
    <w:rsid w:val="00EA35F0"/>
    <w:rsid w:val="00EA42C8"/>
    <w:rsid w:val="00EA44EC"/>
    <w:rsid w:val="00EA48F0"/>
    <w:rsid w:val="00EA4E3D"/>
    <w:rsid w:val="00EA5279"/>
    <w:rsid w:val="00EA5408"/>
    <w:rsid w:val="00EA5F8B"/>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DC4"/>
    <w:rsid w:val="00ED07CB"/>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E04D7"/>
    <w:rsid w:val="00EE07ED"/>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6126"/>
    <w:rsid w:val="00EE61AF"/>
    <w:rsid w:val="00EE699C"/>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61C7"/>
    <w:rsid w:val="00EF68D9"/>
    <w:rsid w:val="00F00CC6"/>
    <w:rsid w:val="00F00E30"/>
    <w:rsid w:val="00F0177C"/>
    <w:rsid w:val="00F01E87"/>
    <w:rsid w:val="00F01F6A"/>
    <w:rsid w:val="00F01F8A"/>
    <w:rsid w:val="00F01FC1"/>
    <w:rsid w:val="00F021E4"/>
    <w:rsid w:val="00F023EA"/>
    <w:rsid w:val="00F02B76"/>
    <w:rsid w:val="00F02C24"/>
    <w:rsid w:val="00F03221"/>
    <w:rsid w:val="00F032FB"/>
    <w:rsid w:val="00F0384F"/>
    <w:rsid w:val="00F038AA"/>
    <w:rsid w:val="00F03C08"/>
    <w:rsid w:val="00F040B1"/>
    <w:rsid w:val="00F04176"/>
    <w:rsid w:val="00F04B9F"/>
    <w:rsid w:val="00F04C7C"/>
    <w:rsid w:val="00F05DCA"/>
    <w:rsid w:val="00F06566"/>
    <w:rsid w:val="00F0760B"/>
    <w:rsid w:val="00F07958"/>
    <w:rsid w:val="00F07EF1"/>
    <w:rsid w:val="00F10CC1"/>
    <w:rsid w:val="00F111CD"/>
    <w:rsid w:val="00F11B75"/>
    <w:rsid w:val="00F13913"/>
    <w:rsid w:val="00F1419F"/>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DB2"/>
    <w:rsid w:val="00F33EE0"/>
    <w:rsid w:val="00F34EA2"/>
    <w:rsid w:val="00F3579D"/>
    <w:rsid w:val="00F357B0"/>
    <w:rsid w:val="00F36BDF"/>
    <w:rsid w:val="00F36C03"/>
    <w:rsid w:val="00F37614"/>
    <w:rsid w:val="00F37D59"/>
    <w:rsid w:val="00F40BE0"/>
    <w:rsid w:val="00F40ED7"/>
    <w:rsid w:val="00F410C4"/>
    <w:rsid w:val="00F41108"/>
    <w:rsid w:val="00F412E0"/>
    <w:rsid w:val="00F41E01"/>
    <w:rsid w:val="00F42183"/>
    <w:rsid w:val="00F4300E"/>
    <w:rsid w:val="00F4314B"/>
    <w:rsid w:val="00F43303"/>
    <w:rsid w:val="00F43635"/>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388"/>
    <w:rsid w:val="00F515BF"/>
    <w:rsid w:val="00F5163C"/>
    <w:rsid w:val="00F524E5"/>
    <w:rsid w:val="00F52663"/>
    <w:rsid w:val="00F52B34"/>
    <w:rsid w:val="00F53024"/>
    <w:rsid w:val="00F535F7"/>
    <w:rsid w:val="00F53620"/>
    <w:rsid w:val="00F53E10"/>
    <w:rsid w:val="00F54298"/>
    <w:rsid w:val="00F54F80"/>
    <w:rsid w:val="00F55558"/>
    <w:rsid w:val="00F5556C"/>
    <w:rsid w:val="00F5606F"/>
    <w:rsid w:val="00F565EE"/>
    <w:rsid w:val="00F56961"/>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6001"/>
    <w:rsid w:val="00F67698"/>
    <w:rsid w:val="00F67B05"/>
    <w:rsid w:val="00F7003D"/>
    <w:rsid w:val="00F70306"/>
    <w:rsid w:val="00F70A70"/>
    <w:rsid w:val="00F70B24"/>
    <w:rsid w:val="00F70D0B"/>
    <w:rsid w:val="00F717E0"/>
    <w:rsid w:val="00F7193A"/>
    <w:rsid w:val="00F71E1D"/>
    <w:rsid w:val="00F72322"/>
    <w:rsid w:val="00F72B0E"/>
    <w:rsid w:val="00F73770"/>
    <w:rsid w:val="00F73DE0"/>
    <w:rsid w:val="00F74B00"/>
    <w:rsid w:val="00F75904"/>
    <w:rsid w:val="00F75A8B"/>
    <w:rsid w:val="00F75D11"/>
    <w:rsid w:val="00F75FA3"/>
    <w:rsid w:val="00F76BB0"/>
    <w:rsid w:val="00F76FAB"/>
    <w:rsid w:val="00F77476"/>
    <w:rsid w:val="00F77A62"/>
    <w:rsid w:val="00F77B3D"/>
    <w:rsid w:val="00F80025"/>
    <w:rsid w:val="00F802E4"/>
    <w:rsid w:val="00F8032E"/>
    <w:rsid w:val="00F80695"/>
    <w:rsid w:val="00F81253"/>
    <w:rsid w:val="00F812DF"/>
    <w:rsid w:val="00F82B61"/>
    <w:rsid w:val="00F82C52"/>
    <w:rsid w:val="00F8324F"/>
    <w:rsid w:val="00F83340"/>
    <w:rsid w:val="00F83800"/>
    <w:rsid w:val="00F83B02"/>
    <w:rsid w:val="00F83B03"/>
    <w:rsid w:val="00F83C32"/>
    <w:rsid w:val="00F83D09"/>
    <w:rsid w:val="00F83DB9"/>
    <w:rsid w:val="00F846DE"/>
    <w:rsid w:val="00F848B8"/>
    <w:rsid w:val="00F8571C"/>
    <w:rsid w:val="00F859C5"/>
    <w:rsid w:val="00F861D8"/>
    <w:rsid w:val="00F861FD"/>
    <w:rsid w:val="00F86215"/>
    <w:rsid w:val="00F867A8"/>
    <w:rsid w:val="00F869E2"/>
    <w:rsid w:val="00F86F5B"/>
    <w:rsid w:val="00F8742A"/>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C3E"/>
    <w:rsid w:val="00F96208"/>
    <w:rsid w:val="00F9628A"/>
    <w:rsid w:val="00F9665A"/>
    <w:rsid w:val="00F96B3C"/>
    <w:rsid w:val="00F971E9"/>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4D5B"/>
    <w:rsid w:val="00FA6236"/>
    <w:rsid w:val="00FA65F7"/>
    <w:rsid w:val="00FA7031"/>
    <w:rsid w:val="00FA7367"/>
    <w:rsid w:val="00FA73B1"/>
    <w:rsid w:val="00FA7459"/>
    <w:rsid w:val="00FB009B"/>
    <w:rsid w:val="00FB0492"/>
    <w:rsid w:val="00FB0710"/>
    <w:rsid w:val="00FB0D98"/>
    <w:rsid w:val="00FB0E5A"/>
    <w:rsid w:val="00FB1755"/>
    <w:rsid w:val="00FB2293"/>
    <w:rsid w:val="00FB3409"/>
    <w:rsid w:val="00FB3AF8"/>
    <w:rsid w:val="00FB3E02"/>
    <w:rsid w:val="00FB3FC8"/>
    <w:rsid w:val="00FB4605"/>
    <w:rsid w:val="00FB4856"/>
    <w:rsid w:val="00FB4ADF"/>
    <w:rsid w:val="00FB4F51"/>
    <w:rsid w:val="00FB50A6"/>
    <w:rsid w:val="00FB597F"/>
    <w:rsid w:val="00FB5E99"/>
    <w:rsid w:val="00FB6534"/>
    <w:rsid w:val="00FB69FD"/>
    <w:rsid w:val="00FB6EF3"/>
    <w:rsid w:val="00FB739C"/>
    <w:rsid w:val="00FB7600"/>
    <w:rsid w:val="00FB7B9D"/>
    <w:rsid w:val="00FC0412"/>
    <w:rsid w:val="00FC0687"/>
    <w:rsid w:val="00FC0E45"/>
    <w:rsid w:val="00FC0E4F"/>
    <w:rsid w:val="00FC166B"/>
    <w:rsid w:val="00FC1797"/>
    <w:rsid w:val="00FC1B19"/>
    <w:rsid w:val="00FC1E9F"/>
    <w:rsid w:val="00FC205B"/>
    <w:rsid w:val="00FC212A"/>
    <w:rsid w:val="00FC23D4"/>
    <w:rsid w:val="00FC2DD2"/>
    <w:rsid w:val="00FC38F7"/>
    <w:rsid w:val="00FC406F"/>
    <w:rsid w:val="00FC48F9"/>
    <w:rsid w:val="00FC4A17"/>
    <w:rsid w:val="00FC5113"/>
    <w:rsid w:val="00FC5C56"/>
    <w:rsid w:val="00FC6343"/>
    <w:rsid w:val="00FC7471"/>
    <w:rsid w:val="00FC7E87"/>
    <w:rsid w:val="00FD02CA"/>
    <w:rsid w:val="00FD049E"/>
    <w:rsid w:val="00FD0AD2"/>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450"/>
    <w:rsid w:val="00FE0642"/>
    <w:rsid w:val="00FE149A"/>
    <w:rsid w:val="00FE1BB6"/>
    <w:rsid w:val="00FE219D"/>
    <w:rsid w:val="00FE222E"/>
    <w:rsid w:val="00FE25E5"/>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243A"/>
    <w:rsid w:val="00FF3067"/>
    <w:rsid w:val="00FF357B"/>
    <w:rsid w:val="00FF366F"/>
    <w:rsid w:val="00FF3E4F"/>
    <w:rsid w:val="00FF4759"/>
    <w:rsid w:val="00FF5708"/>
    <w:rsid w:val="00FF58CA"/>
    <w:rsid w:val="00FF5BC7"/>
    <w:rsid w:val="00FF63DA"/>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084FF8"/>
  <w15:chartTrackingRefBased/>
  <w15:docId w15:val="{6D396BA0-0BE7-42EC-89CB-B3DE4E14D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rsid w:val="00D600DC"/>
    <w:rPr>
      <w:sz w:val="18"/>
      <w:szCs w:val="18"/>
    </w:rPr>
  </w:style>
  <w:style w:type="paragraph" w:styleId="af">
    <w:name w:val="annotation text"/>
    <w:basedOn w:val="a0"/>
    <w:link w:val="Char4"/>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clear" w:pos="432"/>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link w:val="Char6"/>
    <w:uiPriority w:val="72"/>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link w:val="af4"/>
    <w:uiPriority w:val="34"/>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19"/>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85385-88D8-41C1-921E-78EED157B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1060</Words>
  <Characters>6043</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7089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Seungmin Lee</cp:lastModifiedBy>
  <cp:revision>54</cp:revision>
  <cp:lastPrinted>2014-01-26T05:26:00Z</cp:lastPrinted>
  <dcterms:created xsi:type="dcterms:W3CDTF">2018-02-14T12:20:00Z</dcterms:created>
  <dcterms:modified xsi:type="dcterms:W3CDTF">2018-02-14T17:28:00Z</dcterms:modified>
</cp:coreProperties>
</file>